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75859" w14:textId="7A8B0CCB" w:rsidR="00992FD9" w:rsidRPr="00452DA1" w:rsidRDefault="004E6DD5" w:rsidP="00992FD9">
      <w:pPr>
        <w:pStyle w:val="NormalWeb"/>
        <w:shd w:val="clear" w:color="auto" w:fill="FFFFFF"/>
        <w:spacing w:before="0" w:beforeAutospacing="0" w:after="0" w:afterAutospacing="0"/>
        <w:rPr>
          <w:b/>
          <w:color w:val="222222"/>
          <w:sz w:val="22"/>
          <w:szCs w:val="22"/>
          <w:lang w:val="es"/>
        </w:rPr>
      </w:pPr>
      <w:bookmarkStart w:id="0" w:name="_GoBack"/>
      <w:bookmarkEnd w:id="0"/>
      <w:r w:rsidRPr="00452DA1">
        <w:rPr>
          <w:noProof/>
          <w:sz w:val="22"/>
          <w:szCs w:val="22"/>
          <w:lang w:val="es-MX" w:eastAsia="es-MX" w:bidi="km-KH"/>
        </w:rPr>
        <w:drawing>
          <wp:inline distT="0" distB="0" distL="0" distR="0" wp14:anchorId="4376C6C0" wp14:editId="3E9D077A">
            <wp:extent cx="1189164"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390" r="7372"/>
                    <a:stretch/>
                  </pic:blipFill>
                  <pic:spPr bwMode="auto">
                    <a:xfrm>
                      <a:off x="0" y="0"/>
                      <a:ext cx="1203599" cy="1407531"/>
                    </a:xfrm>
                    <a:prstGeom prst="rect">
                      <a:avLst/>
                    </a:prstGeom>
                    <a:ln>
                      <a:noFill/>
                    </a:ln>
                    <a:extLst>
                      <a:ext uri="{53640926-AAD7-44D8-BBD7-CCE9431645EC}">
                        <a14:shadowObscured xmlns:a14="http://schemas.microsoft.com/office/drawing/2010/main"/>
                      </a:ext>
                    </a:extLst>
                  </pic:spPr>
                </pic:pic>
              </a:graphicData>
            </a:graphic>
          </wp:inline>
        </w:drawing>
      </w:r>
    </w:p>
    <w:p w14:paraId="022C180E" w14:textId="0515370E" w:rsidR="00992FD9" w:rsidRPr="00452DA1" w:rsidRDefault="004E6DD5" w:rsidP="00992FD9">
      <w:pPr>
        <w:pStyle w:val="NormalWeb"/>
        <w:shd w:val="clear" w:color="auto" w:fill="FFFFFF"/>
        <w:spacing w:before="0" w:beforeAutospacing="0" w:after="0" w:afterAutospacing="0"/>
        <w:rPr>
          <w:b/>
          <w:color w:val="222222"/>
          <w:sz w:val="22"/>
          <w:szCs w:val="22"/>
          <w:lang w:val="es"/>
        </w:rPr>
      </w:pPr>
      <w:r w:rsidRPr="00452DA1">
        <w:rPr>
          <w:b/>
          <w:color w:val="222222"/>
          <w:sz w:val="22"/>
          <w:szCs w:val="22"/>
          <w:lang w:val="es"/>
        </w:rPr>
        <w:t>Luz E. Herrera</w:t>
      </w:r>
    </w:p>
    <w:p w14:paraId="79F542B3" w14:textId="2F028F66" w:rsidR="004E6DD5" w:rsidRPr="00452DA1" w:rsidRDefault="004E6DD5" w:rsidP="004E6DD5">
      <w:pPr>
        <w:pStyle w:val="NormalWeb"/>
        <w:shd w:val="clear" w:color="auto" w:fill="FFFFFF"/>
        <w:spacing w:before="0" w:beforeAutospacing="0" w:after="0" w:afterAutospacing="0"/>
        <w:rPr>
          <w:b/>
          <w:color w:val="222222"/>
          <w:sz w:val="22"/>
          <w:szCs w:val="22"/>
          <w:lang w:val="es"/>
        </w:rPr>
      </w:pPr>
      <w:r w:rsidRPr="00452DA1">
        <w:rPr>
          <w:b/>
          <w:color w:val="222222"/>
          <w:sz w:val="22"/>
          <w:szCs w:val="22"/>
          <w:lang w:val="es"/>
        </w:rPr>
        <w:t>Decan</w:t>
      </w:r>
      <w:r w:rsidR="00452DA1">
        <w:rPr>
          <w:b/>
          <w:color w:val="222222"/>
          <w:sz w:val="22"/>
          <w:szCs w:val="22"/>
          <w:lang w:val="es"/>
        </w:rPr>
        <w:t>a</w:t>
      </w:r>
      <w:r w:rsidRPr="00452DA1">
        <w:rPr>
          <w:b/>
          <w:color w:val="222222"/>
          <w:sz w:val="22"/>
          <w:szCs w:val="22"/>
          <w:lang w:val="es"/>
        </w:rPr>
        <w:t xml:space="preserve"> Asociad</w:t>
      </w:r>
      <w:r w:rsidR="00452DA1">
        <w:rPr>
          <w:b/>
          <w:color w:val="222222"/>
          <w:sz w:val="22"/>
          <w:szCs w:val="22"/>
          <w:lang w:val="es"/>
        </w:rPr>
        <w:t>a</w:t>
      </w:r>
      <w:r w:rsidRPr="00452DA1">
        <w:rPr>
          <w:b/>
          <w:color w:val="222222"/>
          <w:sz w:val="22"/>
          <w:szCs w:val="22"/>
          <w:lang w:val="es"/>
        </w:rPr>
        <w:t xml:space="preserve"> en Aprendizaje Experiencial</w:t>
      </w:r>
    </w:p>
    <w:p w14:paraId="19EDB595" w14:textId="664155C0" w:rsidR="004E6DD5" w:rsidRPr="00F25F95" w:rsidRDefault="004E6DD5" w:rsidP="00992FD9">
      <w:pPr>
        <w:pStyle w:val="NormalWeb"/>
        <w:shd w:val="clear" w:color="auto" w:fill="FFFFFF"/>
        <w:spacing w:before="0" w:beforeAutospacing="0" w:after="0" w:afterAutospacing="0"/>
        <w:rPr>
          <w:b/>
          <w:color w:val="222222"/>
          <w:sz w:val="22"/>
          <w:szCs w:val="22"/>
        </w:rPr>
      </w:pPr>
      <w:r w:rsidRPr="00F25F95">
        <w:rPr>
          <w:b/>
          <w:color w:val="222222"/>
          <w:sz w:val="22"/>
          <w:szCs w:val="22"/>
        </w:rPr>
        <w:t>Texas A&amp;M University</w:t>
      </w:r>
    </w:p>
    <w:p w14:paraId="73839AE3" w14:textId="1CC1CD10" w:rsidR="002E461B" w:rsidRPr="00F25F95" w:rsidRDefault="00D65905" w:rsidP="00992FD9">
      <w:pPr>
        <w:pStyle w:val="NormalWeb"/>
        <w:shd w:val="clear" w:color="auto" w:fill="FFFFFF"/>
        <w:spacing w:before="0" w:beforeAutospacing="0" w:after="0" w:afterAutospacing="0"/>
        <w:rPr>
          <w:b/>
          <w:color w:val="222222"/>
          <w:sz w:val="22"/>
          <w:szCs w:val="22"/>
        </w:rPr>
      </w:pPr>
      <w:hyperlink r:id="rId9" w:history="1">
        <w:r w:rsidR="002E461B" w:rsidRPr="00F25F95">
          <w:rPr>
            <w:rStyle w:val="Hyperlink"/>
            <w:b/>
            <w:sz w:val="22"/>
            <w:szCs w:val="22"/>
          </w:rPr>
          <w:t>herrera@law.tamu.edu</w:t>
        </w:r>
      </w:hyperlink>
    </w:p>
    <w:p w14:paraId="0F3F8011" w14:textId="1220C739" w:rsidR="004E6DD5" w:rsidRPr="00F25F95" w:rsidRDefault="004E6DD5" w:rsidP="00992FD9">
      <w:pPr>
        <w:pStyle w:val="NormalWeb"/>
        <w:shd w:val="clear" w:color="auto" w:fill="FFFFFF"/>
        <w:spacing w:before="0" w:beforeAutospacing="0" w:after="0" w:afterAutospacing="0"/>
        <w:rPr>
          <w:b/>
          <w:color w:val="222222"/>
          <w:sz w:val="22"/>
          <w:szCs w:val="22"/>
        </w:rPr>
      </w:pPr>
    </w:p>
    <w:p w14:paraId="3FCE25C5" w14:textId="581AFD1C" w:rsidR="004E6DD5" w:rsidRPr="003B2F83" w:rsidRDefault="004E6DD5" w:rsidP="00E367B2">
      <w:pPr>
        <w:pStyle w:val="NormalWeb"/>
        <w:shd w:val="clear" w:color="auto" w:fill="FFFFFF"/>
        <w:spacing w:before="0" w:beforeAutospacing="0" w:after="0" w:afterAutospacing="0"/>
        <w:jc w:val="both"/>
        <w:rPr>
          <w:b/>
          <w:color w:val="222222"/>
          <w:sz w:val="22"/>
          <w:szCs w:val="22"/>
          <w:lang w:val="es-MX"/>
        </w:rPr>
      </w:pPr>
      <w:r w:rsidRPr="003B2F83">
        <w:rPr>
          <w:sz w:val="22"/>
          <w:szCs w:val="22"/>
          <w:lang w:val="es-MX"/>
        </w:rPr>
        <w:t>Antes de ingresar al</w:t>
      </w:r>
      <w:r w:rsidR="00C146E2" w:rsidRPr="003B2F83">
        <w:rPr>
          <w:sz w:val="22"/>
          <w:szCs w:val="22"/>
          <w:lang w:val="es-MX"/>
        </w:rPr>
        <w:t xml:space="preserve"> mundo académico,</w:t>
      </w:r>
      <w:r w:rsidRPr="003B2F83">
        <w:rPr>
          <w:sz w:val="22"/>
          <w:szCs w:val="22"/>
          <w:lang w:val="es-MX"/>
        </w:rPr>
        <w:t xml:space="preserve"> la profesora Herrera dirigió su </w:t>
      </w:r>
      <w:r w:rsidR="00C146E2" w:rsidRPr="003B2F83">
        <w:rPr>
          <w:sz w:val="22"/>
          <w:szCs w:val="22"/>
          <w:lang w:val="es-MX"/>
        </w:rPr>
        <w:t>propio despacho</w:t>
      </w:r>
      <w:r w:rsidRPr="003B2F83">
        <w:rPr>
          <w:sz w:val="22"/>
          <w:szCs w:val="22"/>
          <w:lang w:val="es-MX"/>
        </w:rPr>
        <w:t xml:space="preserve"> y fundó </w:t>
      </w:r>
      <w:proofErr w:type="spellStart"/>
      <w:r w:rsidRPr="003B2F83">
        <w:rPr>
          <w:i/>
          <w:iCs/>
          <w:sz w:val="22"/>
          <w:szCs w:val="22"/>
          <w:lang w:val="es-MX"/>
        </w:rPr>
        <w:t>Community</w:t>
      </w:r>
      <w:proofErr w:type="spellEnd"/>
      <w:r w:rsidRPr="003B2F83">
        <w:rPr>
          <w:i/>
          <w:iCs/>
          <w:sz w:val="22"/>
          <w:szCs w:val="22"/>
          <w:lang w:val="es-MX"/>
        </w:rPr>
        <w:t xml:space="preserve"> </w:t>
      </w:r>
      <w:proofErr w:type="spellStart"/>
      <w:r w:rsidRPr="003B2F83">
        <w:rPr>
          <w:i/>
          <w:iCs/>
          <w:sz w:val="22"/>
          <w:szCs w:val="22"/>
          <w:lang w:val="es-MX"/>
        </w:rPr>
        <w:t>Lawyers</w:t>
      </w:r>
      <w:proofErr w:type="spellEnd"/>
      <w:r w:rsidRPr="003B2F83">
        <w:rPr>
          <w:i/>
          <w:iCs/>
          <w:sz w:val="22"/>
          <w:szCs w:val="22"/>
          <w:lang w:val="es-MX"/>
        </w:rPr>
        <w:t>, Inc</w:t>
      </w:r>
      <w:r w:rsidRPr="003B2F83">
        <w:rPr>
          <w:sz w:val="22"/>
          <w:szCs w:val="22"/>
          <w:lang w:val="es-MX"/>
        </w:rPr>
        <w:t xml:space="preserve">., una organización sin fines de lucro que fomenta el acceso a servicios legales </w:t>
      </w:r>
      <w:r w:rsidR="00C146E2" w:rsidRPr="003B2F83">
        <w:rPr>
          <w:sz w:val="22"/>
          <w:szCs w:val="22"/>
          <w:lang w:val="es-MX"/>
        </w:rPr>
        <w:t xml:space="preserve">de bajo costo </w:t>
      </w:r>
      <w:r w:rsidRPr="003B2F83">
        <w:rPr>
          <w:sz w:val="22"/>
          <w:szCs w:val="22"/>
          <w:lang w:val="es-MX"/>
        </w:rPr>
        <w:t xml:space="preserve">y desarrolla oportunidades innovadoras para profesionales legales </w:t>
      </w:r>
      <w:r w:rsidR="00C146E2" w:rsidRPr="003B2F83">
        <w:rPr>
          <w:sz w:val="22"/>
          <w:szCs w:val="22"/>
          <w:lang w:val="es-MX"/>
        </w:rPr>
        <w:t>dentro de</w:t>
      </w:r>
      <w:r w:rsidRPr="003B2F83">
        <w:rPr>
          <w:sz w:val="22"/>
          <w:szCs w:val="22"/>
          <w:lang w:val="es-MX"/>
        </w:rPr>
        <w:t xml:space="preserve"> comunidades desatendidas. Estas </w:t>
      </w:r>
      <w:r w:rsidR="003B2F83" w:rsidRPr="003B2F83">
        <w:rPr>
          <w:sz w:val="22"/>
          <w:szCs w:val="22"/>
          <w:lang w:val="es-MX"/>
        </w:rPr>
        <w:t>prácticas</w:t>
      </w:r>
      <w:r w:rsidRPr="003B2F83">
        <w:rPr>
          <w:sz w:val="22"/>
          <w:szCs w:val="22"/>
          <w:lang w:val="es-MX"/>
        </w:rPr>
        <w:t xml:space="preserve"> han influido</w:t>
      </w:r>
      <w:r w:rsidR="003B2F83">
        <w:rPr>
          <w:sz w:val="22"/>
          <w:szCs w:val="22"/>
          <w:lang w:val="es-MX"/>
        </w:rPr>
        <w:t xml:space="preserve"> en</w:t>
      </w:r>
      <w:r w:rsidRPr="003B2F83">
        <w:rPr>
          <w:sz w:val="22"/>
          <w:szCs w:val="22"/>
          <w:lang w:val="es-MX"/>
        </w:rPr>
        <w:t xml:space="preserve"> </w:t>
      </w:r>
      <w:r w:rsidR="00C146E2" w:rsidRPr="003B2F83">
        <w:rPr>
          <w:sz w:val="22"/>
          <w:szCs w:val="22"/>
          <w:lang w:val="es-MX"/>
        </w:rPr>
        <w:t>los temas de invest</w:t>
      </w:r>
      <w:r w:rsidR="000F3786">
        <w:rPr>
          <w:sz w:val="22"/>
          <w:szCs w:val="22"/>
          <w:lang w:val="es-MX"/>
        </w:rPr>
        <w:t xml:space="preserve">igación que conduce, por lo cual se implementan </w:t>
      </w:r>
      <w:r w:rsidR="00C146E2" w:rsidRPr="003B2F83">
        <w:rPr>
          <w:sz w:val="22"/>
          <w:szCs w:val="22"/>
          <w:lang w:val="es-MX"/>
        </w:rPr>
        <w:t xml:space="preserve">dentro de la promoción de </w:t>
      </w:r>
      <w:r w:rsidRPr="003B2F83">
        <w:rPr>
          <w:sz w:val="22"/>
          <w:szCs w:val="22"/>
          <w:lang w:val="es-MX"/>
        </w:rPr>
        <w:t xml:space="preserve">modelos </w:t>
      </w:r>
      <w:r w:rsidR="00C146E2" w:rsidRPr="003B2F83">
        <w:rPr>
          <w:sz w:val="22"/>
          <w:szCs w:val="22"/>
          <w:lang w:val="es-MX"/>
        </w:rPr>
        <w:t>de</w:t>
      </w:r>
      <w:r w:rsidR="00452DA1" w:rsidRPr="003B2F83">
        <w:rPr>
          <w:sz w:val="22"/>
          <w:szCs w:val="22"/>
          <w:lang w:val="es-MX"/>
        </w:rPr>
        <w:t xml:space="preserve"> acceso a</w:t>
      </w:r>
      <w:r w:rsidR="00C146E2" w:rsidRPr="003B2F83">
        <w:rPr>
          <w:sz w:val="22"/>
          <w:szCs w:val="22"/>
          <w:lang w:val="es-MX"/>
        </w:rPr>
        <w:t xml:space="preserve"> servicios legales </w:t>
      </w:r>
      <w:r w:rsidR="00452DA1" w:rsidRPr="003B2F83">
        <w:rPr>
          <w:sz w:val="22"/>
          <w:szCs w:val="22"/>
          <w:lang w:val="es-MX"/>
        </w:rPr>
        <w:t>para</w:t>
      </w:r>
      <w:r w:rsidR="00C146E2" w:rsidRPr="003B2F83">
        <w:rPr>
          <w:sz w:val="22"/>
          <w:szCs w:val="22"/>
          <w:lang w:val="es-MX"/>
        </w:rPr>
        <w:t xml:space="preserve"> personas de bajo ingresos y</w:t>
      </w:r>
      <w:r w:rsidRPr="003B2F83">
        <w:rPr>
          <w:sz w:val="22"/>
          <w:szCs w:val="22"/>
          <w:lang w:val="es-MX"/>
        </w:rPr>
        <w:t xml:space="preserve"> programas de apoyo de posgrado para abogados que inician sus propios bufetes</w:t>
      </w:r>
      <w:r w:rsidR="00C146E2" w:rsidRPr="003B2F83">
        <w:rPr>
          <w:sz w:val="22"/>
          <w:szCs w:val="22"/>
          <w:lang w:val="es-MX"/>
        </w:rPr>
        <w:t xml:space="preserve"> o despachos</w:t>
      </w:r>
      <w:r w:rsidR="000F3786">
        <w:rPr>
          <w:sz w:val="22"/>
          <w:szCs w:val="22"/>
          <w:lang w:val="es-MX"/>
        </w:rPr>
        <w:t xml:space="preserve">. La Decana </w:t>
      </w:r>
      <w:r w:rsidRPr="003B2F83">
        <w:rPr>
          <w:sz w:val="22"/>
          <w:szCs w:val="22"/>
          <w:lang w:val="es-MX"/>
        </w:rPr>
        <w:t xml:space="preserve">Herrera actualmente se desempeña como asesor especial para la Comisión de Derechos y Responsabilidades Legales Hispánicas de la Asociación Americana de </w:t>
      </w:r>
      <w:r w:rsidR="00C146E2" w:rsidRPr="003B2F83">
        <w:rPr>
          <w:sz w:val="22"/>
          <w:szCs w:val="22"/>
          <w:lang w:val="es-MX"/>
        </w:rPr>
        <w:t>Barra de Abogados (ABA)</w:t>
      </w:r>
      <w:r w:rsidRPr="003B2F83">
        <w:rPr>
          <w:sz w:val="22"/>
          <w:szCs w:val="22"/>
          <w:lang w:val="es-MX"/>
        </w:rPr>
        <w:t>.</w:t>
      </w:r>
      <w:r w:rsidR="000F3786">
        <w:rPr>
          <w:sz w:val="22"/>
          <w:szCs w:val="22"/>
          <w:lang w:val="es-MX"/>
        </w:rPr>
        <w:t xml:space="preserve"> Antes de su cargo actual, la Decana Herrera fue asistente de D</w:t>
      </w:r>
      <w:r w:rsidRPr="003B2F83">
        <w:rPr>
          <w:sz w:val="22"/>
          <w:szCs w:val="22"/>
          <w:lang w:val="es-MX"/>
        </w:rPr>
        <w:t xml:space="preserve">ecano de Educación Clínica, Aprendizaje Experiencial y Servicio Público en la Facultad de Derecho de UCLA. También ha enseñado como profesora clínica visitante en la Universidad de California, Irvine </w:t>
      </w:r>
      <w:proofErr w:type="spellStart"/>
      <w:r w:rsidRPr="003B2F83">
        <w:rPr>
          <w:sz w:val="22"/>
          <w:szCs w:val="22"/>
          <w:lang w:val="es-MX"/>
        </w:rPr>
        <w:t>School</w:t>
      </w:r>
      <w:proofErr w:type="spellEnd"/>
      <w:r w:rsidRPr="003B2F83">
        <w:rPr>
          <w:sz w:val="22"/>
          <w:szCs w:val="22"/>
          <w:lang w:val="es-MX"/>
        </w:rPr>
        <w:t xml:space="preserve"> of Law, profesora asistente en la Thomas Jefferson </w:t>
      </w:r>
      <w:proofErr w:type="spellStart"/>
      <w:r w:rsidRPr="003B2F83">
        <w:rPr>
          <w:sz w:val="22"/>
          <w:szCs w:val="22"/>
          <w:lang w:val="es-MX"/>
        </w:rPr>
        <w:t>School</w:t>
      </w:r>
      <w:proofErr w:type="spellEnd"/>
      <w:r w:rsidRPr="003B2F83">
        <w:rPr>
          <w:sz w:val="22"/>
          <w:szCs w:val="22"/>
          <w:lang w:val="es-MX"/>
        </w:rPr>
        <w:t xml:space="preserve"> of Law, profesora visitante en la Facultad de Derecho de la Universidad Chapman y </w:t>
      </w:r>
      <w:r w:rsidR="00C146E2" w:rsidRPr="003B2F83">
        <w:rPr>
          <w:sz w:val="22"/>
          <w:szCs w:val="22"/>
          <w:lang w:val="es-MX"/>
        </w:rPr>
        <w:t xml:space="preserve">como </w:t>
      </w:r>
      <w:r w:rsidR="00452DA1" w:rsidRPr="003B2F83">
        <w:rPr>
          <w:sz w:val="22"/>
          <w:szCs w:val="22"/>
          <w:lang w:val="es-MX"/>
        </w:rPr>
        <w:t xml:space="preserve">becaria </w:t>
      </w:r>
      <w:r w:rsidR="00C146E2" w:rsidRPr="003B2F83">
        <w:rPr>
          <w:i/>
          <w:iCs/>
          <w:sz w:val="22"/>
          <w:szCs w:val="22"/>
          <w:lang w:val="es-MX"/>
        </w:rPr>
        <w:t xml:space="preserve">Senior </w:t>
      </w:r>
      <w:proofErr w:type="spellStart"/>
      <w:r w:rsidR="00C146E2" w:rsidRPr="003B2F83">
        <w:rPr>
          <w:i/>
          <w:iCs/>
          <w:sz w:val="22"/>
          <w:szCs w:val="22"/>
          <w:lang w:val="es-MX"/>
        </w:rPr>
        <w:t>Clinical</w:t>
      </w:r>
      <w:proofErr w:type="spellEnd"/>
      <w:r w:rsidR="00C146E2" w:rsidRPr="003B2F83">
        <w:rPr>
          <w:i/>
          <w:iCs/>
          <w:sz w:val="22"/>
          <w:szCs w:val="22"/>
          <w:lang w:val="es-MX"/>
        </w:rPr>
        <w:t xml:space="preserve"> </w:t>
      </w:r>
      <w:proofErr w:type="spellStart"/>
      <w:r w:rsidR="00C146E2" w:rsidRPr="003B2F83">
        <w:rPr>
          <w:i/>
          <w:iCs/>
          <w:sz w:val="22"/>
          <w:szCs w:val="22"/>
          <w:lang w:val="es-MX"/>
        </w:rPr>
        <w:t>Fellow</w:t>
      </w:r>
      <w:proofErr w:type="spellEnd"/>
      <w:r w:rsidR="00C146E2" w:rsidRPr="003B2F83">
        <w:rPr>
          <w:i/>
          <w:iCs/>
          <w:sz w:val="22"/>
          <w:szCs w:val="22"/>
          <w:lang w:val="es-MX"/>
        </w:rPr>
        <w:t xml:space="preserve"> </w:t>
      </w:r>
      <w:r w:rsidRPr="003B2F83">
        <w:rPr>
          <w:sz w:val="22"/>
          <w:szCs w:val="22"/>
          <w:lang w:val="es-MX"/>
        </w:rPr>
        <w:t xml:space="preserve">en la Escuela de Derecho de Harvard. En sus diversos cargos académicos, </w:t>
      </w:r>
      <w:r w:rsidR="000F3786">
        <w:rPr>
          <w:sz w:val="22"/>
          <w:szCs w:val="22"/>
          <w:lang w:val="es-MX"/>
        </w:rPr>
        <w:t>la D</w:t>
      </w:r>
      <w:r w:rsidR="00C146E2" w:rsidRPr="003B2F83">
        <w:rPr>
          <w:sz w:val="22"/>
          <w:szCs w:val="22"/>
          <w:lang w:val="es-MX"/>
        </w:rPr>
        <w:t>ecana</w:t>
      </w:r>
      <w:r w:rsidRPr="003B2F83">
        <w:rPr>
          <w:sz w:val="22"/>
          <w:szCs w:val="22"/>
          <w:lang w:val="es-MX"/>
        </w:rPr>
        <w:t xml:space="preserve"> Herrera fomentó la innovación y promovió el acceso a la justicia a través del aprendizaje experiencial.</w:t>
      </w:r>
      <w:r w:rsidR="00C146E2" w:rsidRPr="003B2F83">
        <w:rPr>
          <w:sz w:val="22"/>
          <w:szCs w:val="22"/>
          <w:lang w:val="es-MX"/>
        </w:rPr>
        <w:t xml:space="preserve">  Licenciatura (BA) Stanford y Doctorado en </w:t>
      </w:r>
      <w:r w:rsidR="00452DA1" w:rsidRPr="003B2F83">
        <w:rPr>
          <w:sz w:val="22"/>
          <w:szCs w:val="22"/>
          <w:lang w:val="es-MX"/>
        </w:rPr>
        <w:t>Derecho (</w:t>
      </w:r>
      <w:r w:rsidR="00C146E2" w:rsidRPr="003B2F83">
        <w:rPr>
          <w:sz w:val="22"/>
          <w:szCs w:val="22"/>
          <w:lang w:val="es-MX"/>
        </w:rPr>
        <w:t xml:space="preserve">JD) Harvard Law </w:t>
      </w:r>
      <w:proofErr w:type="spellStart"/>
      <w:r w:rsidR="00C146E2" w:rsidRPr="003B2F83">
        <w:rPr>
          <w:sz w:val="22"/>
          <w:szCs w:val="22"/>
          <w:lang w:val="es-MX"/>
        </w:rPr>
        <w:t>School</w:t>
      </w:r>
      <w:proofErr w:type="spellEnd"/>
      <w:r w:rsidR="00C146E2" w:rsidRPr="003B2F83">
        <w:rPr>
          <w:sz w:val="22"/>
          <w:szCs w:val="22"/>
          <w:lang w:val="es-MX"/>
        </w:rPr>
        <w:t xml:space="preserve">. </w:t>
      </w:r>
    </w:p>
    <w:p w14:paraId="4FE88169" w14:textId="77777777" w:rsidR="004E6DD5" w:rsidRPr="00452DA1" w:rsidRDefault="004E6DD5" w:rsidP="00E367B2">
      <w:pPr>
        <w:pStyle w:val="NormalWeb"/>
        <w:shd w:val="clear" w:color="auto" w:fill="FFFFFF"/>
        <w:spacing w:before="0" w:beforeAutospacing="0" w:after="0" w:afterAutospacing="0"/>
        <w:jc w:val="both"/>
        <w:rPr>
          <w:b/>
          <w:color w:val="222222"/>
          <w:sz w:val="22"/>
          <w:szCs w:val="22"/>
          <w:lang w:val="es-MX"/>
        </w:rPr>
      </w:pPr>
    </w:p>
    <w:p w14:paraId="55E4A612" w14:textId="77777777" w:rsidR="004E6DD5" w:rsidRPr="00452DA1" w:rsidRDefault="004E6DD5" w:rsidP="00E367B2">
      <w:pPr>
        <w:pStyle w:val="NormalWeb"/>
        <w:shd w:val="clear" w:color="auto" w:fill="FFFFFF"/>
        <w:spacing w:before="0" w:beforeAutospacing="0" w:after="0" w:afterAutospacing="0"/>
        <w:jc w:val="both"/>
        <w:rPr>
          <w:b/>
          <w:color w:val="222222"/>
          <w:sz w:val="22"/>
          <w:szCs w:val="22"/>
          <w:lang w:val="es-MX"/>
        </w:rPr>
      </w:pPr>
    </w:p>
    <w:p w14:paraId="2373E7E9" w14:textId="25B96F04" w:rsidR="00992FD9" w:rsidRPr="00452DA1" w:rsidRDefault="00992FD9" w:rsidP="00992FD9">
      <w:pPr>
        <w:pStyle w:val="NormalWeb"/>
        <w:shd w:val="clear" w:color="auto" w:fill="FFFFFF"/>
        <w:spacing w:before="0" w:beforeAutospacing="0" w:after="0" w:afterAutospacing="0"/>
        <w:rPr>
          <w:b/>
          <w:color w:val="222222"/>
          <w:sz w:val="22"/>
          <w:szCs w:val="22"/>
          <w:lang w:val="es"/>
        </w:rPr>
      </w:pPr>
      <w:r w:rsidRPr="00452DA1">
        <w:rPr>
          <w:noProof/>
          <w:sz w:val="22"/>
          <w:szCs w:val="22"/>
          <w:lang w:val="es-MX" w:eastAsia="es-MX" w:bidi="km-KH"/>
        </w:rPr>
        <w:drawing>
          <wp:inline distT="0" distB="0" distL="0" distR="0" wp14:anchorId="47AADD1F" wp14:editId="77DE018D">
            <wp:extent cx="1104900" cy="1588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45414" cy="1646534"/>
                    </a:xfrm>
                    <a:prstGeom prst="rect">
                      <a:avLst/>
                    </a:prstGeom>
                  </pic:spPr>
                </pic:pic>
              </a:graphicData>
            </a:graphic>
          </wp:inline>
        </w:drawing>
      </w:r>
    </w:p>
    <w:p w14:paraId="076EF3F3" w14:textId="3E001008" w:rsidR="00992FD9" w:rsidRPr="00452DA1" w:rsidRDefault="00A739A7" w:rsidP="00992FD9">
      <w:pPr>
        <w:pStyle w:val="NormalWeb"/>
        <w:shd w:val="clear" w:color="auto" w:fill="FFFFFF"/>
        <w:spacing w:before="0" w:beforeAutospacing="0" w:after="0" w:afterAutospacing="0"/>
        <w:rPr>
          <w:b/>
          <w:color w:val="222222"/>
          <w:sz w:val="22"/>
          <w:szCs w:val="22"/>
          <w:lang w:val="es"/>
        </w:rPr>
      </w:pPr>
      <w:r w:rsidRPr="00452DA1">
        <w:rPr>
          <w:b/>
          <w:color w:val="222222"/>
          <w:sz w:val="22"/>
          <w:szCs w:val="22"/>
          <w:lang w:val="es"/>
        </w:rPr>
        <w:t>Serge Martinez</w:t>
      </w:r>
    </w:p>
    <w:p w14:paraId="522B7A57" w14:textId="3510F8CF" w:rsidR="00992FD9" w:rsidRPr="00452DA1" w:rsidRDefault="00992FD9" w:rsidP="00992FD9">
      <w:pPr>
        <w:pStyle w:val="NormalWeb"/>
        <w:shd w:val="clear" w:color="auto" w:fill="FFFFFF"/>
        <w:spacing w:before="0" w:beforeAutospacing="0" w:after="0" w:afterAutospacing="0"/>
        <w:rPr>
          <w:b/>
          <w:color w:val="222222"/>
          <w:sz w:val="22"/>
          <w:szCs w:val="22"/>
          <w:lang w:val="es"/>
        </w:rPr>
      </w:pPr>
      <w:bookmarkStart w:id="1" w:name="_Hlk58917094"/>
      <w:r w:rsidRPr="00452DA1">
        <w:rPr>
          <w:b/>
          <w:color w:val="222222"/>
          <w:sz w:val="22"/>
          <w:szCs w:val="22"/>
          <w:lang w:val="es"/>
        </w:rPr>
        <w:t>Decano Asociado en Aprendizaje Experiencial</w:t>
      </w:r>
    </w:p>
    <w:bookmarkEnd w:id="1"/>
    <w:p w14:paraId="75BB1C00" w14:textId="4DEFD685" w:rsidR="00992FD9" w:rsidRPr="00F25F95" w:rsidRDefault="00992FD9" w:rsidP="00992FD9">
      <w:pPr>
        <w:pStyle w:val="NormalWeb"/>
        <w:shd w:val="clear" w:color="auto" w:fill="FFFFFF"/>
        <w:spacing w:before="0" w:beforeAutospacing="0" w:after="0" w:afterAutospacing="0"/>
        <w:rPr>
          <w:b/>
          <w:color w:val="222222"/>
          <w:sz w:val="22"/>
          <w:szCs w:val="22"/>
        </w:rPr>
      </w:pPr>
      <w:r w:rsidRPr="00F25F95">
        <w:rPr>
          <w:b/>
          <w:color w:val="222222"/>
          <w:sz w:val="22"/>
          <w:szCs w:val="22"/>
        </w:rPr>
        <w:t>University of New Mexico</w:t>
      </w:r>
    </w:p>
    <w:p w14:paraId="532F0DA5" w14:textId="0B329EAB" w:rsidR="00992FD9" w:rsidRPr="00F25F95" w:rsidRDefault="00D65905" w:rsidP="002E461B">
      <w:pPr>
        <w:pStyle w:val="NormalWeb"/>
        <w:shd w:val="clear" w:color="auto" w:fill="FFFFFF"/>
        <w:spacing w:before="0" w:beforeAutospacing="0" w:after="0" w:afterAutospacing="0"/>
        <w:rPr>
          <w:b/>
          <w:color w:val="222222"/>
          <w:sz w:val="22"/>
          <w:szCs w:val="22"/>
        </w:rPr>
      </w:pPr>
      <w:hyperlink r:id="rId11" w:history="1">
        <w:r w:rsidR="002E461B" w:rsidRPr="00F25F95">
          <w:rPr>
            <w:rStyle w:val="Hyperlink"/>
            <w:b/>
            <w:sz w:val="22"/>
            <w:szCs w:val="22"/>
          </w:rPr>
          <w:t>serge.martinez@law.unm.edu</w:t>
        </w:r>
      </w:hyperlink>
    </w:p>
    <w:p w14:paraId="30158737" w14:textId="77777777" w:rsidR="002E461B" w:rsidRPr="00F25F95" w:rsidRDefault="002E461B" w:rsidP="002E461B">
      <w:pPr>
        <w:pStyle w:val="NormalWeb"/>
        <w:shd w:val="clear" w:color="auto" w:fill="FFFFFF"/>
        <w:spacing w:before="0" w:beforeAutospacing="0" w:after="0" w:afterAutospacing="0"/>
        <w:rPr>
          <w:b/>
          <w:color w:val="222222"/>
          <w:sz w:val="22"/>
          <w:szCs w:val="22"/>
        </w:rPr>
      </w:pPr>
    </w:p>
    <w:p w14:paraId="2D302767" w14:textId="7225FA69" w:rsidR="00A739A7" w:rsidRPr="00452DA1" w:rsidRDefault="00992FD9" w:rsidP="00E367B2">
      <w:pPr>
        <w:pStyle w:val="NormalWeb"/>
        <w:shd w:val="clear" w:color="auto" w:fill="FFFFFF"/>
        <w:spacing w:before="0" w:beforeAutospacing="0" w:after="165" w:afterAutospacing="0"/>
        <w:jc w:val="both"/>
        <w:rPr>
          <w:color w:val="222222"/>
          <w:sz w:val="22"/>
          <w:szCs w:val="22"/>
          <w:lang w:val="es"/>
        </w:rPr>
      </w:pPr>
      <w:r w:rsidRPr="00452DA1">
        <w:rPr>
          <w:color w:val="222222"/>
          <w:sz w:val="22"/>
          <w:szCs w:val="22"/>
          <w:lang w:val="es"/>
        </w:rPr>
        <w:t>E</w:t>
      </w:r>
      <w:r w:rsidR="00A739A7" w:rsidRPr="00452DA1">
        <w:rPr>
          <w:color w:val="222222"/>
          <w:sz w:val="22"/>
          <w:szCs w:val="22"/>
          <w:lang w:val="es"/>
        </w:rPr>
        <w:t xml:space="preserve">nseña principalmente en la Clínica de Justicia Económica de la Escuela de Derecho de la UNM (también conocida como la Clínica de Negocios </w:t>
      </w:r>
      <w:r w:rsidR="00452DA1" w:rsidRPr="00452DA1">
        <w:rPr>
          <w:color w:val="222222"/>
          <w:sz w:val="22"/>
          <w:szCs w:val="22"/>
          <w:lang w:val="es"/>
        </w:rPr>
        <w:t>e</w:t>
      </w:r>
      <w:r w:rsidR="00A739A7" w:rsidRPr="00452DA1">
        <w:rPr>
          <w:color w:val="222222"/>
          <w:sz w:val="22"/>
          <w:szCs w:val="22"/>
          <w:lang w:val="es"/>
        </w:rPr>
        <w:t xml:space="preserve"> Impuestos), que se enfoca en apoyar iniciativas de desarrollo económico y cívico de trabajadores </w:t>
      </w:r>
      <w:r w:rsidR="00F25F95">
        <w:rPr>
          <w:color w:val="222222"/>
          <w:sz w:val="22"/>
          <w:szCs w:val="22"/>
          <w:lang w:val="es"/>
        </w:rPr>
        <w:t xml:space="preserve">con </w:t>
      </w:r>
      <w:r w:rsidR="00454FC3">
        <w:rPr>
          <w:color w:val="222222"/>
          <w:sz w:val="22"/>
          <w:szCs w:val="22"/>
          <w:lang w:val="es"/>
        </w:rPr>
        <w:t>bajos recursos</w:t>
      </w:r>
      <w:r w:rsidR="000F3786">
        <w:rPr>
          <w:color w:val="222222"/>
          <w:sz w:val="22"/>
          <w:szCs w:val="22"/>
          <w:lang w:val="es"/>
        </w:rPr>
        <w:t xml:space="preserve"> y </w:t>
      </w:r>
      <w:r w:rsidR="00A739A7" w:rsidRPr="00452DA1">
        <w:rPr>
          <w:color w:val="222222"/>
          <w:sz w:val="22"/>
          <w:szCs w:val="22"/>
          <w:lang w:val="es"/>
        </w:rPr>
        <w:t xml:space="preserve">a mejorar su acceso a vivienda segura.  </w:t>
      </w:r>
      <w:r w:rsidR="00F25F95">
        <w:rPr>
          <w:color w:val="222222"/>
          <w:sz w:val="22"/>
          <w:szCs w:val="22"/>
          <w:lang w:val="es"/>
        </w:rPr>
        <w:t xml:space="preserve">El </w:t>
      </w:r>
      <w:r w:rsidR="00DC5375" w:rsidRPr="00452DA1">
        <w:rPr>
          <w:color w:val="222222"/>
          <w:sz w:val="22"/>
          <w:szCs w:val="22"/>
          <w:lang w:val="es"/>
        </w:rPr>
        <w:t>Doctor</w:t>
      </w:r>
      <w:r w:rsidR="00A739A7" w:rsidRPr="00452DA1">
        <w:rPr>
          <w:color w:val="222222"/>
          <w:sz w:val="22"/>
          <w:szCs w:val="22"/>
          <w:lang w:val="es"/>
        </w:rPr>
        <w:t xml:space="preserve"> Martínez también dirige el Proyecto de protección </w:t>
      </w:r>
      <w:r w:rsidR="00247AB8" w:rsidRPr="00452DA1">
        <w:rPr>
          <w:color w:val="222222"/>
          <w:sz w:val="22"/>
          <w:szCs w:val="22"/>
          <w:lang w:val="es"/>
        </w:rPr>
        <w:t>cont</w:t>
      </w:r>
      <w:r w:rsidR="000F3786">
        <w:rPr>
          <w:color w:val="222222"/>
          <w:sz w:val="22"/>
          <w:szCs w:val="22"/>
          <w:lang w:val="es"/>
        </w:rPr>
        <w:t>r</w:t>
      </w:r>
      <w:r w:rsidR="00247AB8" w:rsidRPr="00452DA1">
        <w:rPr>
          <w:color w:val="222222"/>
          <w:sz w:val="22"/>
          <w:szCs w:val="22"/>
          <w:lang w:val="es"/>
        </w:rPr>
        <w:t xml:space="preserve">a despojo </w:t>
      </w:r>
      <w:r w:rsidR="00A739A7" w:rsidRPr="00452DA1">
        <w:rPr>
          <w:color w:val="222222"/>
          <w:sz w:val="22"/>
          <w:szCs w:val="22"/>
          <w:lang w:val="es"/>
        </w:rPr>
        <w:t xml:space="preserve">de salarios, </w:t>
      </w:r>
      <w:proofErr w:type="spellStart"/>
      <w:r w:rsidR="00A739A7" w:rsidRPr="00452DA1">
        <w:rPr>
          <w:color w:val="222222"/>
          <w:sz w:val="22"/>
          <w:szCs w:val="22"/>
          <w:lang w:val="es"/>
        </w:rPr>
        <w:t>co-enseña</w:t>
      </w:r>
      <w:r w:rsidR="00F25F95">
        <w:rPr>
          <w:color w:val="222222"/>
          <w:sz w:val="22"/>
          <w:szCs w:val="22"/>
          <w:lang w:val="es"/>
        </w:rPr>
        <w:t>n</w:t>
      </w:r>
      <w:r w:rsidR="00A739A7" w:rsidRPr="00452DA1">
        <w:rPr>
          <w:color w:val="222222"/>
          <w:sz w:val="22"/>
          <w:szCs w:val="22"/>
          <w:lang w:val="es"/>
        </w:rPr>
        <w:t>do</w:t>
      </w:r>
      <w:proofErr w:type="spellEnd"/>
      <w:r w:rsidR="00A739A7" w:rsidRPr="00452DA1">
        <w:rPr>
          <w:color w:val="222222"/>
          <w:sz w:val="22"/>
          <w:szCs w:val="22"/>
          <w:lang w:val="es"/>
        </w:rPr>
        <w:t xml:space="preserve"> un curso sobre vivienda de bajo costo en la Escuela de Arquitectura. Sus intereses de investigación se centran en la </w:t>
      </w:r>
      <w:r w:rsidR="00A739A7" w:rsidRPr="00452DA1">
        <w:rPr>
          <w:color w:val="222222"/>
          <w:sz w:val="22"/>
          <w:szCs w:val="22"/>
          <w:lang w:val="es"/>
        </w:rPr>
        <w:lastRenderedPageBreak/>
        <w:t xml:space="preserve">educación </w:t>
      </w:r>
      <w:r w:rsidR="000F3786">
        <w:rPr>
          <w:color w:val="222222"/>
          <w:sz w:val="22"/>
          <w:szCs w:val="22"/>
          <w:lang w:val="es"/>
        </w:rPr>
        <w:t xml:space="preserve">jurídica clínica, el derecho a </w:t>
      </w:r>
      <w:r w:rsidR="00A739A7" w:rsidRPr="00452DA1">
        <w:rPr>
          <w:color w:val="222222"/>
          <w:sz w:val="22"/>
          <w:szCs w:val="22"/>
          <w:lang w:val="es"/>
        </w:rPr>
        <w:t xml:space="preserve">la vivienda y los movimientos de cambio social. Anteriormente, fue profesor en la Universidad </w:t>
      </w:r>
      <w:proofErr w:type="spellStart"/>
      <w:r w:rsidR="00A739A7" w:rsidRPr="00452DA1">
        <w:rPr>
          <w:color w:val="222222"/>
          <w:sz w:val="22"/>
          <w:szCs w:val="22"/>
          <w:lang w:val="es"/>
        </w:rPr>
        <w:t>Hofstra</w:t>
      </w:r>
      <w:proofErr w:type="spellEnd"/>
      <w:r w:rsidR="00A739A7" w:rsidRPr="00452DA1">
        <w:rPr>
          <w:color w:val="222222"/>
          <w:sz w:val="22"/>
          <w:szCs w:val="22"/>
          <w:lang w:val="es"/>
        </w:rPr>
        <w:t xml:space="preserve">. El </w:t>
      </w:r>
      <w:r w:rsidR="00DC5375" w:rsidRPr="00452DA1">
        <w:rPr>
          <w:color w:val="222222"/>
          <w:sz w:val="22"/>
          <w:szCs w:val="22"/>
          <w:lang w:val="es"/>
        </w:rPr>
        <w:t>docto</w:t>
      </w:r>
      <w:r w:rsidR="00A739A7" w:rsidRPr="00452DA1">
        <w:rPr>
          <w:color w:val="222222"/>
          <w:sz w:val="22"/>
          <w:szCs w:val="22"/>
          <w:lang w:val="es"/>
        </w:rPr>
        <w:t>r Martínez también fundó la primera clínica de la escuela de derecho en Taiwán como becario Full</w:t>
      </w:r>
      <w:r w:rsidR="000F3786">
        <w:rPr>
          <w:color w:val="222222"/>
          <w:sz w:val="22"/>
          <w:szCs w:val="22"/>
          <w:lang w:val="es"/>
        </w:rPr>
        <w:t>bright y profesor visitante de D</w:t>
      </w:r>
      <w:r w:rsidR="00A739A7" w:rsidRPr="00452DA1">
        <w:rPr>
          <w:color w:val="222222"/>
          <w:sz w:val="22"/>
          <w:szCs w:val="22"/>
          <w:lang w:val="es"/>
        </w:rPr>
        <w:t>erecho en la Facultad Nacional de Derecho de la Universidad Nacional de Taiwán en Taipéi.</w:t>
      </w:r>
      <w:r w:rsidRPr="00452DA1">
        <w:rPr>
          <w:color w:val="222222"/>
          <w:sz w:val="22"/>
          <w:szCs w:val="22"/>
          <w:lang w:val="es"/>
        </w:rPr>
        <w:t xml:space="preserve"> Licenciatura (BA) Brigham Young </w:t>
      </w:r>
      <w:proofErr w:type="spellStart"/>
      <w:r w:rsidRPr="00452DA1">
        <w:rPr>
          <w:color w:val="222222"/>
          <w:sz w:val="22"/>
          <w:szCs w:val="22"/>
          <w:lang w:val="es"/>
        </w:rPr>
        <w:t>University</w:t>
      </w:r>
      <w:proofErr w:type="spellEnd"/>
      <w:r w:rsidRPr="00452DA1">
        <w:rPr>
          <w:color w:val="222222"/>
          <w:sz w:val="22"/>
          <w:szCs w:val="22"/>
          <w:lang w:val="es"/>
        </w:rPr>
        <w:t xml:space="preserve"> y Doctorado en Leyes (JD) Yale Law </w:t>
      </w:r>
      <w:proofErr w:type="spellStart"/>
      <w:r w:rsidRPr="00452DA1">
        <w:rPr>
          <w:color w:val="222222"/>
          <w:sz w:val="22"/>
          <w:szCs w:val="22"/>
          <w:lang w:val="es"/>
        </w:rPr>
        <w:t>School</w:t>
      </w:r>
      <w:proofErr w:type="spellEnd"/>
      <w:r w:rsidRPr="00452DA1">
        <w:rPr>
          <w:color w:val="222222"/>
          <w:sz w:val="22"/>
          <w:szCs w:val="22"/>
          <w:lang w:val="es"/>
        </w:rPr>
        <w:t>.</w:t>
      </w:r>
    </w:p>
    <w:p w14:paraId="3565A9A4" w14:textId="1829C874" w:rsidR="00992FD9" w:rsidRPr="00452DA1" w:rsidRDefault="00992FD9" w:rsidP="00A739A7">
      <w:pPr>
        <w:pStyle w:val="NormalWeb"/>
        <w:shd w:val="clear" w:color="auto" w:fill="FFFFFF"/>
        <w:spacing w:before="0" w:beforeAutospacing="0" w:after="165" w:afterAutospacing="0"/>
        <w:rPr>
          <w:color w:val="222222"/>
          <w:sz w:val="22"/>
          <w:szCs w:val="22"/>
          <w:lang w:val="es"/>
        </w:rPr>
      </w:pPr>
    </w:p>
    <w:p w14:paraId="15FBD5BF" w14:textId="780DE3DF" w:rsidR="00992FD9" w:rsidRPr="00452DA1" w:rsidRDefault="00992FD9" w:rsidP="00992FD9">
      <w:pPr>
        <w:pStyle w:val="NormalWeb"/>
        <w:shd w:val="clear" w:color="auto" w:fill="FFFFFF"/>
        <w:spacing w:before="0" w:beforeAutospacing="0" w:after="0" w:afterAutospacing="0"/>
        <w:rPr>
          <w:color w:val="222222"/>
          <w:sz w:val="22"/>
          <w:szCs w:val="22"/>
          <w:lang w:val="es"/>
        </w:rPr>
      </w:pPr>
      <w:r w:rsidRPr="00452DA1">
        <w:rPr>
          <w:noProof/>
          <w:sz w:val="22"/>
          <w:szCs w:val="22"/>
          <w:lang w:val="es-MX" w:eastAsia="es-MX" w:bidi="km-KH"/>
        </w:rPr>
        <w:drawing>
          <wp:inline distT="0" distB="0" distL="0" distR="0" wp14:anchorId="47EBCD89" wp14:editId="770E7E81">
            <wp:extent cx="1104900" cy="129273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62" r="25961"/>
                    <a:stretch/>
                  </pic:blipFill>
                  <pic:spPr bwMode="auto">
                    <a:xfrm>
                      <a:off x="0" y="0"/>
                      <a:ext cx="1126558" cy="1318074"/>
                    </a:xfrm>
                    <a:prstGeom prst="rect">
                      <a:avLst/>
                    </a:prstGeom>
                    <a:ln>
                      <a:noFill/>
                    </a:ln>
                    <a:extLst>
                      <a:ext uri="{53640926-AAD7-44D8-BBD7-CCE9431645EC}">
                        <a14:shadowObscured xmlns:a14="http://schemas.microsoft.com/office/drawing/2010/main"/>
                      </a:ext>
                    </a:extLst>
                  </pic:spPr>
                </pic:pic>
              </a:graphicData>
            </a:graphic>
          </wp:inline>
        </w:drawing>
      </w:r>
    </w:p>
    <w:p w14:paraId="49277C59" w14:textId="217621E2" w:rsidR="00992FD9" w:rsidRPr="00452DA1" w:rsidRDefault="00247AB8" w:rsidP="00992FD9">
      <w:pPr>
        <w:pStyle w:val="NormalWeb"/>
        <w:shd w:val="clear" w:color="auto" w:fill="FFFFFF"/>
        <w:spacing w:before="0" w:beforeAutospacing="0" w:after="0" w:afterAutospacing="0"/>
        <w:rPr>
          <w:b/>
          <w:color w:val="363B3B"/>
          <w:sz w:val="22"/>
          <w:szCs w:val="22"/>
          <w:lang w:val="es"/>
        </w:rPr>
      </w:pPr>
      <w:r w:rsidRPr="00452DA1">
        <w:rPr>
          <w:b/>
          <w:color w:val="363B3B"/>
          <w:sz w:val="22"/>
          <w:szCs w:val="22"/>
          <w:lang w:val="es-ES"/>
        </w:rPr>
        <w:t xml:space="preserve"> </w:t>
      </w:r>
      <w:proofErr w:type="spellStart"/>
      <w:r w:rsidR="00A739A7" w:rsidRPr="00452DA1">
        <w:rPr>
          <w:b/>
          <w:color w:val="363B3B"/>
          <w:sz w:val="22"/>
          <w:szCs w:val="22"/>
          <w:lang w:val="es"/>
        </w:rPr>
        <w:t>Jayesh</w:t>
      </w:r>
      <w:proofErr w:type="spellEnd"/>
      <w:r w:rsidR="00A739A7" w:rsidRPr="00452DA1">
        <w:rPr>
          <w:b/>
          <w:color w:val="363B3B"/>
          <w:sz w:val="22"/>
          <w:szCs w:val="22"/>
          <w:lang w:val="es"/>
        </w:rPr>
        <w:t xml:space="preserve"> </w:t>
      </w:r>
      <w:proofErr w:type="spellStart"/>
      <w:r w:rsidR="00A739A7" w:rsidRPr="00452DA1">
        <w:rPr>
          <w:b/>
          <w:color w:val="363B3B"/>
          <w:sz w:val="22"/>
          <w:szCs w:val="22"/>
          <w:lang w:val="es"/>
        </w:rPr>
        <w:t>Rathod</w:t>
      </w:r>
      <w:proofErr w:type="spellEnd"/>
      <w:r w:rsidR="00A739A7" w:rsidRPr="00452DA1">
        <w:rPr>
          <w:b/>
          <w:color w:val="363B3B"/>
          <w:sz w:val="22"/>
          <w:szCs w:val="22"/>
          <w:lang w:val="es"/>
        </w:rPr>
        <w:t xml:space="preserve"> </w:t>
      </w:r>
    </w:p>
    <w:p w14:paraId="0090CB5B" w14:textId="77777777" w:rsidR="00992FD9" w:rsidRPr="00452DA1" w:rsidRDefault="00992FD9" w:rsidP="00992FD9">
      <w:pPr>
        <w:pStyle w:val="NormalWeb"/>
        <w:shd w:val="clear" w:color="auto" w:fill="FFFFFF"/>
        <w:spacing w:before="0" w:beforeAutospacing="0" w:after="0" w:afterAutospacing="0"/>
        <w:rPr>
          <w:b/>
          <w:color w:val="222222"/>
          <w:sz w:val="22"/>
          <w:szCs w:val="22"/>
          <w:lang w:val="es"/>
        </w:rPr>
      </w:pPr>
      <w:r w:rsidRPr="00452DA1">
        <w:rPr>
          <w:b/>
          <w:color w:val="222222"/>
          <w:sz w:val="22"/>
          <w:szCs w:val="22"/>
          <w:lang w:val="es"/>
        </w:rPr>
        <w:t>Decano Asociado en Aprendizaje Experiencial</w:t>
      </w:r>
    </w:p>
    <w:p w14:paraId="4BFE946C" w14:textId="2D77155F" w:rsidR="00992FD9" w:rsidRDefault="00992FD9" w:rsidP="00992FD9">
      <w:pPr>
        <w:pStyle w:val="NormalWeb"/>
        <w:shd w:val="clear" w:color="auto" w:fill="FFFFFF"/>
        <w:spacing w:before="0" w:beforeAutospacing="0" w:after="0" w:afterAutospacing="0"/>
        <w:rPr>
          <w:b/>
          <w:color w:val="363B3B"/>
          <w:sz w:val="22"/>
          <w:szCs w:val="22"/>
          <w:lang w:val="es"/>
        </w:rPr>
      </w:pPr>
      <w:r w:rsidRPr="00452DA1">
        <w:rPr>
          <w:b/>
          <w:color w:val="363B3B"/>
          <w:sz w:val="22"/>
          <w:szCs w:val="22"/>
          <w:lang w:val="es"/>
        </w:rPr>
        <w:t xml:space="preserve">American </w:t>
      </w:r>
      <w:proofErr w:type="spellStart"/>
      <w:r w:rsidRPr="00452DA1">
        <w:rPr>
          <w:b/>
          <w:color w:val="363B3B"/>
          <w:sz w:val="22"/>
          <w:szCs w:val="22"/>
          <w:lang w:val="es"/>
        </w:rPr>
        <w:t>University</w:t>
      </w:r>
      <w:proofErr w:type="spellEnd"/>
    </w:p>
    <w:p w14:paraId="4C7BABD0" w14:textId="6B5DD70A" w:rsidR="002E461B" w:rsidRPr="00F25F95" w:rsidRDefault="00D65905" w:rsidP="00992FD9">
      <w:pPr>
        <w:pStyle w:val="NormalWeb"/>
        <w:shd w:val="clear" w:color="auto" w:fill="FFFFFF"/>
        <w:spacing w:before="0" w:beforeAutospacing="0" w:after="0" w:afterAutospacing="0"/>
        <w:rPr>
          <w:b/>
          <w:color w:val="363B3B"/>
          <w:sz w:val="22"/>
          <w:szCs w:val="22"/>
          <w:lang w:val="es-MX"/>
        </w:rPr>
      </w:pPr>
      <w:hyperlink r:id="rId13" w:history="1">
        <w:r w:rsidR="002E461B" w:rsidRPr="00F25F95">
          <w:rPr>
            <w:rStyle w:val="Hyperlink"/>
            <w:b/>
            <w:sz w:val="22"/>
            <w:szCs w:val="22"/>
            <w:lang w:val="es-MX"/>
          </w:rPr>
          <w:t>jrathod@wcl.american.edu</w:t>
        </w:r>
      </w:hyperlink>
    </w:p>
    <w:p w14:paraId="1C874108" w14:textId="77777777" w:rsidR="00992FD9" w:rsidRPr="00F25F95" w:rsidRDefault="00992FD9" w:rsidP="00992FD9">
      <w:pPr>
        <w:pStyle w:val="NormalWeb"/>
        <w:shd w:val="clear" w:color="auto" w:fill="FFFFFF"/>
        <w:spacing w:before="0" w:beforeAutospacing="0" w:after="0" w:afterAutospacing="0"/>
        <w:rPr>
          <w:b/>
          <w:color w:val="363B3B"/>
          <w:sz w:val="22"/>
          <w:szCs w:val="22"/>
          <w:lang w:val="es-MX"/>
        </w:rPr>
      </w:pPr>
    </w:p>
    <w:p w14:paraId="44602118" w14:textId="2C4E5202" w:rsidR="00247AB8" w:rsidRPr="00E367B2" w:rsidRDefault="00992FD9" w:rsidP="00E367B2">
      <w:pPr>
        <w:pStyle w:val="NormalWeb"/>
        <w:shd w:val="clear" w:color="auto" w:fill="FFFFFF"/>
        <w:spacing w:before="0" w:beforeAutospacing="0" w:after="150" w:afterAutospacing="0"/>
        <w:jc w:val="both"/>
        <w:rPr>
          <w:sz w:val="22"/>
          <w:szCs w:val="22"/>
          <w:lang w:val="es-MX"/>
        </w:rPr>
      </w:pPr>
      <w:r w:rsidRPr="00E367B2">
        <w:rPr>
          <w:bCs/>
          <w:sz w:val="22"/>
          <w:szCs w:val="22"/>
          <w:lang w:val="es"/>
        </w:rPr>
        <w:t>E</w:t>
      </w:r>
      <w:r w:rsidR="00A739A7" w:rsidRPr="00E367B2">
        <w:rPr>
          <w:sz w:val="22"/>
          <w:szCs w:val="22"/>
          <w:lang w:val="es"/>
        </w:rPr>
        <w:t xml:space="preserve">s Decano Asociado para la Educación Experiencial, Profesor de Derecho y </w:t>
      </w:r>
      <w:r w:rsidR="00247AB8" w:rsidRPr="00E367B2">
        <w:rPr>
          <w:sz w:val="22"/>
          <w:szCs w:val="22"/>
          <w:lang w:val="es"/>
        </w:rPr>
        <w:t>director</w:t>
      </w:r>
      <w:r w:rsidR="00A739A7" w:rsidRPr="00E367B2">
        <w:rPr>
          <w:sz w:val="22"/>
          <w:szCs w:val="22"/>
          <w:lang w:val="es"/>
        </w:rPr>
        <w:t xml:space="preserve"> de la Clínica de Justicia de Inmigrantes en la</w:t>
      </w:r>
      <w:r w:rsidR="000F3786" w:rsidRPr="00E367B2">
        <w:rPr>
          <w:sz w:val="22"/>
          <w:szCs w:val="22"/>
          <w:lang w:val="es"/>
        </w:rPr>
        <w:t xml:space="preserve"> escuela de D</w:t>
      </w:r>
      <w:r w:rsidR="00247AB8" w:rsidRPr="00E367B2">
        <w:rPr>
          <w:sz w:val="22"/>
          <w:szCs w:val="22"/>
          <w:lang w:val="es"/>
        </w:rPr>
        <w:t>erecho de la Universidad American</w:t>
      </w:r>
      <w:r w:rsidR="000F3786" w:rsidRPr="00E367B2">
        <w:rPr>
          <w:sz w:val="22"/>
          <w:szCs w:val="22"/>
          <w:lang w:val="es"/>
        </w:rPr>
        <w:t>a</w:t>
      </w:r>
      <w:r w:rsidR="00A739A7" w:rsidRPr="00E367B2">
        <w:rPr>
          <w:sz w:val="22"/>
          <w:szCs w:val="22"/>
          <w:lang w:val="es"/>
        </w:rPr>
        <w:t>. Sus áreas de especialización e intereses académicos incl</w:t>
      </w:r>
      <w:r w:rsidR="000F3786" w:rsidRPr="00E367B2">
        <w:rPr>
          <w:sz w:val="22"/>
          <w:szCs w:val="22"/>
          <w:lang w:val="es"/>
        </w:rPr>
        <w:t>uyen la ley de inmigración, el Derecho L</w:t>
      </w:r>
      <w:r w:rsidR="00A739A7" w:rsidRPr="00E367B2">
        <w:rPr>
          <w:sz w:val="22"/>
          <w:szCs w:val="22"/>
          <w:lang w:val="es"/>
        </w:rPr>
        <w:t xml:space="preserve">aboral, y la educación </w:t>
      </w:r>
      <w:r w:rsidRPr="00E367B2">
        <w:rPr>
          <w:sz w:val="22"/>
          <w:szCs w:val="22"/>
          <w:lang w:val="es"/>
        </w:rPr>
        <w:t>jurídica</w:t>
      </w:r>
      <w:r w:rsidR="000F3786" w:rsidRPr="00E367B2">
        <w:rPr>
          <w:sz w:val="22"/>
          <w:szCs w:val="22"/>
          <w:lang w:val="es"/>
        </w:rPr>
        <w:t xml:space="preserve"> clínica. Como D</w:t>
      </w:r>
      <w:r w:rsidR="00A739A7" w:rsidRPr="00E367B2">
        <w:rPr>
          <w:sz w:val="22"/>
          <w:szCs w:val="22"/>
          <w:lang w:val="es"/>
        </w:rPr>
        <w:t xml:space="preserve">ecano asociado, </w:t>
      </w:r>
      <w:r w:rsidR="000F3786" w:rsidRPr="00E367B2">
        <w:rPr>
          <w:sz w:val="22"/>
          <w:szCs w:val="22"/>
          <w:lang w:val="es"/>
        </w:rPr>
        <w:t xml:space="preserve">el </w:t>
      </w:r>
      <w:r w:rsidR="00DC5375" w:rsidRPr="00E367B2">
        <w:rPr>
          <w:sz w:val="22"/>
          <w:szCs w:val="22"/>
          <w:lang w:val="es"/>
        </w:rPr>
        <w:t xml:space="preserve">Doctor </w:t>
      </w:r>
      <w:proofErr w:type="spellStart"/>
      <w:r w:rsidR="00A739A7" w:rsidRPr="00E367B2">
        <w:rPr>
          <w:sz w:val="22"/>
          <w:szCs w:val="22"/>
          <w:lang w:val="es"/>
        </w:rPr>
        <w:t>Rathod</w:t>
      </w:r>
      <w:proofErr w:type="spellEnd"/>
      <w:r w:rsidR="00A739A7" w:rsidRPr="00E367B2">
        <w:rPr>
          <w:sz w:val="22"/>
          <w:szCs w:val="22"/>
          <w:lang w:val="es"/>
        </w:rPr>
        <w:t xml:space="preserve"> supervisa los programas clínicos, </w:t>
      </w:r>
      <w:r w:rsidR="00247AB8" w:rsidRPr="00E367B2">
        <w:rPr>
          <w:sz w:val="22"/>
          <w:szCs w:val="22"/>
          <w:lang w:val="es"/>
        </w:rPr>
        <w:t>programas para pasant</w:t>
      </w:r>
      <w:r w:rsidR="000F3786" w:rsidRPr="00E367B2">
        <w:rPr>
          <w:sz w:val="22"/>
          <w:szCs w:val="22"/>
          <w:lang w:val="es"/>
        </w:rPr>
        <w:t>es, prácticas de juicios orales,</w:t>
      </w:r>
      <w:r w:rsidR="00247AB8" w:rsidRPr="00E367B2">
        <w:rPr>
          <w:sz w:val="22"/>
          <w:szCs w:val="22"/>
          <w:lang w:val="es"/>
        </w:rPr>
        <w:t xml:space="preserve"> y la promoción y formación de nuevos cursos</w:t>
      </w:r>
      <w:r w:rsidR="00A739A7" w:rsidRPr="00E367B2">
        <w:rPr>
          <w:sz w:val="22"/>
          <w:szCs w:val="22"/>
          <w:lang w:val="es"/>
        </w:rPr>
        <w:t xml:space="preserve"> experienciales.</w:t>
      </w:r>
      <w:r w:rsidR="00247AB8" w:rsidRPr="00E367B2">
        <w:rPr>
          <w:sz w:val="22"/>
          <w:szCs w:val="22"/>
          <w:lang w:val="es"/>
        </w:rPr>
        <w:t xml:space="preserve"> En 2016, </w:t>
      </w:r>
      <w:r w:rsidR="000F3786" w:rsidRPr="00E367B2">
        <w:rPr>
          <w:sz w:val="22"/>
          <w:szCs w:val="22"/>
          <w:lang w:val="es"/>
        </w:rPr>
        <w:t xml:space="preserve">el </w:t>
      </w:r>
      <w:r w:rsidR="00DC5375" w:rsidRPr="00E367B2">
        <w:rPr>
          <w:sz w:val="22"/>
          <w:szCs w:val="22"/>
          <w:lang w:val="es"/>
        </w:rPr>
        <w:t>Doctor</w:t>
      </w:r>
      <w:r w:rsidR="00247AB8" w:rsidRPr="00E367B2">
        <w:rPr>
          <w:sz w:val="22"/>
          <w:szCs w:val="22"/>
          <w:lang w:val="es"/>
        </w:rPr>
        <w:t xml:space="preserve"> </w:t>
      </w:r>
      <w:proofErr w:type="spellStart"/>
      <w:r w:rsidR="00247AB8" w:rsidRPr="00E367B2">
        <w:rPr>
          <w:sz w:val="22"/>
          <w:szCs w:val="22"/>
          <w:lang w:val="es"/>
        </w:rPr>
        <w:t>Rathod</w:t>
      </w:r>
      <w:proofErr w:type="spellEnd"/>
      <w:r w:rsidR="00247AB8" w:rsidRPr="00E367B2">
        <w:rPr>
          <w:sz w:val="22"/>
          <w:szCs w:val="22"/>
          <w:lang w:val="es"/>
        </w:rPr>
        <w:t xml:space="preserve"> fue becario Fullbright en dos universidades de Brasi</w:t>
      </w:r>
      <w:r w:rsidR="000F3786" w:rsidRPr="00E367B2">
        <w:rPr>
          <w:sz w:val="22"/>
          <w:szCs w:val="22"/>
          <w:lang w:val="es"/>
        </w:rPr>
        <w:t>l, donde impartió cursos sobre Derecho de I</w:t>
      </w:r>
      <w:r w:rsidR="00247AB8" w:rsidRPr="00E367B2">
        <w:rPr>
          <w:sz w:val="22"/>
          <w:szCs w:val="22"/>
          <w:lang w:val="es"/>
        </w:rPr>
        <w:t xml:space="preserve">nmigración de Estados Unidos y política de </w:t>
      </w:r>
      <w:r w:rsidR="000F3786" w:rsidRPr="00E367B2">
        <w:rPr>
          <w:sz w:val="22"/>
          <w:szCs w:val="22"/>
          <w:lang w:val="es"/>
        </w:rPr>
        <w:t>migración comparativa</w:t>
      </w:r>
      <w:r w:rsidR="00F25F95">
        <w:rPr>
          <w:sz w:val="22"/>
          <w:szCs w:val="22"/>
          <w:lang w:val="es"/>
        </w:rPr>
        <w:t>. Asimismo, realizó</w:t>
      </w:r>
      <w:r w:rsidR="00247AB8" w:rsidRPr="00E367B2">
        <w:rPr>
          <w:sz w:val="22"/>
          <w:szCs w:val="22"/>
          <w:lang w:val="es"/>
        </w:rPr>
        <w:t xml:space="preserve"> investigaciones relacionadas con el sistema de inmigración brasileño. </w:t>
      </w:r>
      <w:r w:rsidR="00247AB8" w:rsidRPr="00E367B2">
        <w:rPr>
          <w:sz w:val="22"/>
          <w:szCs w:val="22"/>
          <w:lang w:val="es-MX"/>
        </w:rPr>
        <w:t>Habla español con fluidez y domina el portugués.</w:t>
      </w:r>
      <w:r w:rsidRPr="00E367B2">
        <w:rPr>
          <w:sz w:val="22"/>
          <w:szCs w:val="22"/>
          <w:lang w:val="es-MX"/>
        </w:rPr>
        <w:t xml:space="preserve"> Licenciatura (BA) Harvard y Doctorado en Leyes</w:t>
      </w:r>
      <w:r w:rsidR="00452DA1" w:rsidRPr="00E367B2">
        <w:rPr>
          <w:sz w:val="22"/>
          <w:szCs w:val="22"/>
          <w:lang w:val="es-MX"/>
        </w:rPr>
        <w:t xml:space="preserve"> (JD)</w:t>
      </w:r>
      <w:r w:rsidRPr="00E367B2">
        <w:rPr>
          <w:sz w:val="22"/>
          <w:szCs w:val="22"/>
          <w:lang w:val="es-MX"/>
        </w:rPr>
        <w:t xml:space="preserve"> Columbia </w:t>
      </w:r>
      <w:proofErr w:type="spellStart"/>
      <w:r w:rsidRPr="00E367B2">
        <w:rPr>
          <w:sz w:val="22"/>
          <w:szCs w:val="22"/>
          <w:lang w:val="es-MX"/>
        </w:rPr>
        <w:t>University</w:t>
      </w:r>
      <w:proofErr w:type="spellEnd"/>
      <w:r w:rsidRPr="00E367B2">
        <w:rPr>
          <w:sz w:val="22"/>
          <w:szCs w:val="22"/>
          <w:lang w:val="es-MX"/>
        </w:rPr>
        <w:t xml:space="preserve"> </w:t>
      </w:r>
      <w:proofErr w:type="spellStart"/>
      <w:r w:rsidRPr="00E367B2">
        <w:rPr>
          <w:sz w:val="22"/>
          <w:szCs w:val="22"/>
          <w:lang w:val="es-MX"/>
        </w:rPr>
        <w:t>School</w:t>
      </w:r>
      <w:proofErr w:type="spellEnd"/>
      <w:r w:rsidRPr="00E367B2">
        <w:rPr>
          <w:sz w:val="22"/>
          <w:szCs w:val="22"/>
          <w:lang w:val="es-MX"/>
        </w:rPr>
        <w:t xml:space="preserve"> of Law.</w:t>
      </w:r>
    </w:p>
    <w:p w14:paraId="36E2660B" w14:textId="77777777" w:rsidR="00247AB8" w:rsidRPr="00452DA1" w:rsidRDefault="00247AB8" w:rsidP="00247AB8">
      <w:pPr>
        <w:pStyle w:val="NormalWeb"/>
        <w:shd w:val="clear" w:color="auto" w:fill="FFFFFF"/>
        <w:spacing w:before="0" w:beforeAutospacing="0" w:after="150" w:afterAutospacing="0"/>
        <w:rPr>
          <w:rFonts w:ascii="Helvetica" w:hAnsi="Helvetica" w:cs="Helvetica"/>
          <w:color w:val="2A2A2A"/>
          <w:sz w:val="22"/>
          <w:szCs w:val="22"/>
          <w:lang w:val="es-MX"/>
        </w:rPr>
      </w:pPr>
    </w:p>
    <w:p w14:paraId="5EF286F9" w14:textId="77777777" w:rsidR="00452DA1" w:rsidRPr="00452DA1" w:rsidRDefault="00452DA1" w:rsidP="00452DA1">
      <w:pPr>
        <w:pStyle w:val="NormalWeb"/>
        <w:shd w:val="clear" w:color="auto" w:fill="FFFFFF"/>
        <w:spacing w:before="0" w:beforeAutospacing="0" w:after="0" w:afterAutospacing="0"/>
        <w:rPr>
          <w:b/>
          <w:color w:val="2A2A2A"/>
          <w:sz w:val="22"/>
          <w:szCs w:val="22"/>
          <w:lang w:val="es"/>
        </w:rPr>
      </w:pPr>
      <w:r w:rsidRPr="00452DA1">
        <w:rPr>
          <w:b/>
          <w:noProof/>
          <w:color w:val="2A2A2A"/>
          <w:sz w:val="22"/>
          <w:szCs w:val="22"/>
          <w:lang w:val="es-MX" w:eastAsia="es-MX" w:bidi="km-KH"/>
        </w:rPr>
        <w:drawing>
          <wp:inline distT="0" distB="0" distL="0" distR="0" wp14:anchorId="20C977B5" wp14:editId="0B8AE868">
            <wp:extent cx="942975" cy="14144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4811" cy="1417218"/>
                    </a:xfrm>
                    <a:prstGeom prst="rect">
                      <a:avLst/>
                    </a:prstGeom>
                  </pic:spPr>
                </pic:pic>
              </a:graphicData>
            </a:graphic>
          </wp:inline>
        </w:drawing>
      </w:r>
    </w:p>
    <w:p w14:paraId="01E6AD49" w14:textId="77777777" w:rsidR="00452DA1" w:rsidRPr="002E461B" w:rsidRDefault="000E3FFC" w:rsidP="00452DA1">
      <w:pPr>
        <w:pStyle w:val="NormalWeb"/>
        <w:shd w:val="clear" w:color="auto" w:fill="FFFFFF"/>
        <w:spacing w:before="0" w:beforeAutospacing="0" w:after="0" w:afterAutospacing="0"/>
        <w:rPr>
          <w:b/>
          <w:color w:val="2A2A2A"/>
          <w:sz w:val="22"/>
          <w:szCs w:val="22"/>
        </w:rPr>
      </w:pPr>
      <w:r w:rsidRPr="002E461B">
        <w:rPr>
          <w:b/>
          <w:color w:val="2A2A2A"/>
          <w:sz w:val="22"/>
          <w:szCs w:val="22"/>
        </w:rPr>
        <w:t>Evelyn Cruz</w:t>
      </w:r>
    </w:p>
    <w:p w14:paraId="47EEE7EA" w14:textId="7CEA5E70" w:rsidR="00452DA1" w:rsidRPr="00047624" w:rsidRDefault="00047624" w:rsidP="00452DA1">
      <w:pPr>
        <w:pStyle w:val="NormalWeb"/>
        <w:shd w:val="clear" w:color="auto" w:fill="FFFFFF"/>
        <w:spacing w:before="0" w:beforeAutospacing="0" w:after="0" w:afterAutospacing="0"/>
        <w:rPr>
          <w:b/>
          <w:color w:val="2A2A2A"/>
          <w:sz w:val="22"/>
          <w:szCs w:val="22"/>
          <w:lang w:val="es-MX"/>
        </w:rPr>
      </w:pPr>
      <w:r w:rsidRPr="00047624">
        <w:rPr>
          <w:b/>
          <w:color w:val="2A2A2A"/>
          <w:sz w:val="22"/>
          <w:szCs w:val="22"/>
          <w:lang w:val="es-MX"/>
        </w:rPr>
        <w:t xml:space="preserve">Profesora </w:t>
      </w:r>
      <w:r>
        <w:rPr>
          <w:b/>
          <w:color w:val="2A2A2A"/>
          <w:sz w:val="22"/>
          <w:szCs w:val="22"/>
          <w:lang w:val="es-MX"/>
        </w:rPr>
        <w:t>en Derecho Experiencial</w:t>
      </w:r>
    </w:p>
    <w:p w14:paraId="6575283D" w14:textId="65E6CA55" w:rsidR="00452DA1" w:rsidRPr="00047624" w:rsidRDefault="00452DA1" w:rsidP="00452DA1">
      <w:pPr>
        <w:pStyle w:val="NormalWeb"/>
        <w:shd w:val="clear" w:color="auto" w:fill="FFFFFF"/>
        <w:spacing w:before="0" w:beforeAutospacing="0" w:after="0" w:afterAutospacing="0"/>
        <w:rPr>
          <w:b/>
          <w:color w:val="2A2A2A"/>
          <w:sz w:val="22"/>
          <w:szCs w:val="22"/>
          <w:lang w:val="es-MX"/>
        </w:rPr>
      </w:pPr>
      <w:r w:rsidRPr="00047624">
        <w:rPr>
          <w:b/>
          <w:color w:val="2A2A2A"/>
          <w:sz w:val="22"/>
          <w:szCs w:val="22"/>
          <w:lang w:val="es-MX"/>
        </w:rPr>
        <w:t xml:space="preserve">Arizona </w:t>
      </w:r>
      <w:proofErr w:type="spellStart"/>
      <w:r w:rsidRPr="00047624">
        <w:rPr>
          <w:b/>
          <w:color w:val="2A2A2A"/>
          <w:sz w:val="22"/>
          <w:szCs w:val="22"/>
          <w:lang w:val="es-MX"/>
        </w:rPr>
        <w:t>State</w:t>
      </w:r>
      <w:proofErr w:type="spellEnd"/>
      <w:r w:rsidRPr="00047624">
        <w:rPr>
          <w:b/>
          <w:color w:val="2A2A2A"/>
          <w:sz w:val="22"/>
          <w:szCs w:val="22"/>
          <w:lang w:val="es-MX"/>
        </w:rPr>
        <w:t xml:space="preserve"> </w:t>
      </w:r>
      <w:proofErr w:type="spellStart"/>
      <w:r w:rsidRPr="00047624">
        <w:rPr>
          <w:b/>
          <w:color w:val="2A2A2A"/>
          <w:sz w:val="22"/>
          <w:szCs w:val="22"/>
          <w:lang w:val="es-MX"/>
        </w:rPr>
        <w:t>University</w:t>
      </w:r>
      <w:proofErr w:type="spellEnd"/>
    </w:p>
    <w:p w14:paraId="61ED05AE" w14:textId="67A1ABA3" w:rsidR="002E461B" w:rsidRPr="00F25F95" w:rsidRDefault="00D65905" w:rsidP="00452DA1">
      <w:pPr>
        <w:pStyle w:val="NormalWeb"/>
        <w:shd w:val="clear" w:color="auto" w:fill="FFFFFF"/>
        <w:spacing w:before="0" w:beforeAutospacing="0" w:after="0" w:afterAutospacing="0"/>
        <w:rPr>
          <w:b/>
          <w:color w:val="2A2A2A"/>
          <w:sz w:val="22"/>
          <w:szCs w:val="22"/>
          <w:lang w:val="es-MX"/>
        </w:rPr>
      </w:pPr>
      <w:hyperlink r:id="rId15" w:history="1">
        <w:r w:rsidR="002E461B" w:rsidRPr="00F25F95">
          <w:rPr>
            <w:rStyle w:val="Hyperlink"/>
            <w:b/>
            <w:sz w:val="22"/>
            <w:szCs w:val="22"/>
            <w:lang w:val="es-MX"/>
          </w:rPr>
          <w:t>Evelyn.cruz@asu.edu</w:t>
        </w:r>
      </w:hyperlink>
    </w:p>
    <w:p w14:paraId="3341B338" w14:textId="77777777" w:rsidR="00452DA1" w:rsidRPr="00F25F95" w:rsidRDefault="00452DA1" w:rsidP="00452DA1">
      <w:pPr>
        <w:pStyle w:val="NormalWeb"/>
        <w:shd w:val="clear" w:color="auto" w:fill="FFFFFF"/>
        <w:spacing w:before="0" w:beforeAutospacing="0" w:after="0" w:afterAutospacing="0"/>
        <w:rPr>
          <w:b/>
          <w:color w:val="2A2A2A"/>
          <w:sz w:val="22"/>
          <w:szCs w:val="22"/>
          <w:lang w:val="es-MX"/>
        </w:rPr>
      </w:pPr>
    </w:p>
    <w:p w14:paraId="2671830C" w14:textId="6CBD6166" w:rsidR="000E3FFC" w:rsidRPr="00E367B2" w:rsidRDefault="00452DA1" w:rsidP="00E367B2">
      <w:pPr>
        <w:pStyle w:val="NormalWeb"/>
        <w:shd w:val="clear" w:color="auto" w:fill="FFFFFF"/>
        <w:spacing w:before="0" w:beforeAutospacing="0" w:after="150" w:afterAutospacing="0"/>
        <w:jc w:val="both"/>
        <w:rPr>
          <w:sz w:val="22"/>
          <w:szCs w:val="22"/>
          <w:lang w:val="es-ES"/>
        </w:rPr>
      </w:pPr>
      <w:r w:rsidRPr="00E367B2">
        <w:rPr>
          <w:sz w:val="22"/>
          <w:szCs w:val="22"/>
          <w:lang w:val="es"/>
        </w:rPr>
        <w:t>E</w:t>
      </w:r>
      <w:r w:rsidR="000E3FFC" w:rsidRPr="00E367B2">
        <w:rPr>
          <w:sz w:val="22"/>
          <w:szCs w:val="22"/>
          <w:lang w:val="es"/>
        </w:rPr>
        <w:t>s profesora de derecho en la Universidad Estatal</w:t>
      </w:r>
      <w:r w:rsidR="000F3786" w:rsidRPr="00E367B2">
        <w:rPr>
          <w:sz w:val="22"/>
          <w:szCs w:val="22"/>
          <w:lang w:val="es"/>
        </w:rPr>
        <w:t xml:space="preserve"> de Arizona (ASU), donde imparte</w:t>
      </w:r>
      <w:r w:rsidR="000E3FFC" w:rsidRPr="00E367B2">
        <w:rPr>
          <w:sz w:val="22"/>
          <w:szCs w:val="22"/>
          <w:lang w:val="es"/>
        </w:rPr>
        <w:t xml:space="preserve"> cur</w:t>
      </w:r>
      <w:r w:rsidR="000F3786" w:rsidRPr="00E367B2">
        <w:rPr>
          <w:sz w:val="22"/>
          <w:szCs w:val="22"/>
          <w:lang w:val="es"/>
        </w:rPr>
        <w:t>sos en leyes migratorias, asilo</w:t>
      </w:r>
      <w:r w:rsidR="000E3FFC" w:rsidRPr="00E367B2">
        <w:rPr>
          <w:sz w:val="22"/>
          <w:szCs w:val="22"/>
          <w:lang w:val="es"/>
        </w:rPr>
        <w:t xml:space="preserve"> y práctica legal integral. Supervisa la clínica de inmigración que representa a los niños en hogares de crianza gubernamentales que se ven en necesidad de asistencia con asuntos migratorios.  En 2007 recibió la Medalla del presidente de la Universidad Estatal de Arizona reconociendo sus contribuciones a la Integración Social.</w:t>
      </w:r>
      <w:r w:rsidR="00DC5375" w:rsidRPr="00E367B2">
        <w:rPr>
          <w:sz w:val="22"/>
          <w:szCs w:val="22"/>
          <w:lang w:val="es"/>
        </w:rPr>
        <w:t xml:space="preserve"> </w:t>
      </w:r>
      <w:r w:rsidR="000F3786" w:rsidRPr="00E367B2">
        <w:rPr>
          <w:sz w:val="22"/>
          <w:szCs w:val="22"/>
          <w:lang w:val="es"/>
        </w:rPr>
        <w:t xml:space="preserve">La </w:t>
      </w:r>
      <w:r w:rsidR="000E3FFC" w:rsidRPr="00E367B2">
        <w:rPr>
          <w:sz w:val="22"/>
          <w:szCs w:val="22"/>
          <w:lang w:val="es"/>
        </w:rPr>
        <w:t>Doctor</w:t>
      </w:r>
      <w:r w:rsidR="000F3786" w:rsidRPr="00E367B2">
        <w:rPr>
          <w:sz w:val="22"/>
          <w:szCs w:val="22"/>
          <w:lang w:val="es"/>
        </w:rPr>
        <w:t>a Cruz escribe artículos sobre Derecho de I</w:t>
      </w:r>
      <w:r w:rsidR="000E3FFC" w:rsidRPr="00E367B2">
        <w:rPr>
          <w:sz w:val="22"/>
          <w:szCs w:val="22"/>
          <w:lang w:val="es"/>
        </w:rPr>
        <w:t xml:space="preserve">nmigración, </w:t>
      </w:r>
      <w:r w:rsidR="000E3FFC" w:rsidRPr="00E367B2">
        <w:rPr>
          <w:sz w:val="22"/>
          <w:szCs w:val="22"/>
          <w:lang w:val="es"/>
        </w:rPr>
        <w:lastRenderedPageBreak/>
        <w:t xml:space="preserve">educación clínica legal y jurisprudencia terapéutica, y ha sido coautor de manuales de practica de las leyes de inmigración. Antes de unirse a ASU en 2005, la Doctora Cruz </w:t>
      </w:r>
      <w:r w:rsidR="00DC5375" w:rsidRPr="00E367B2">
        <w:rPr>
          <w:sz w:val="22"/>
          <w:szCs w:val="22"/>
          <w:lang w:val="es"/>
        </w:rPr>
        <w:t>fue</w:t>
      </w:r>
      <w:r w:rsidR="000F3786" w:rsidRPr="00E367B2">
        <w:rPr>
          <w:sz w:val="22"/>
          <w:szCs w:val="22"/>
          <w:lang w:val="es"/>
        </w:rPr>
        <w:t xml:space="preserve"> asignada como </w:t>
      </w:r>
      <w:r w:rsidR="00DC5375" w:rsidRPr="00E367B2">
        <w:rPr>
          <w:sz w:val="22"/>
          <w:szCs w:val="22"/>
          <w:lang w:val="es"/>
        </w:rPr>
        <w:t>becari</w:t>
      </w:r>
      <w:r w:rsidRPr="00E367B2">
        <w:rPr>
          <w:sz w:val="22"/>
          <w:szCs w:val="22"/>
          <w:lang w:val="es"/>
        </w:rPr>
        <w:t>a</w:t>
      </w:r>
      <w:r w:rsidR="00DC5375" w:rsidRPr="00E367B2">
        <w:rPr>
          <w:sz w:val="22"/>
          <w:szCs w:val="22"/>
          <w:lang w:val="es"/>
        </w:rPr>
        <w:t xml:space="preserve"> </w:t>
      </w:r>
      <w:r w:rsidR="00DC5375" w:rsidRPr="00E367B2">
        <w:rPr>
          <w:i/>
          <w:iCs/>
          <w:sz w:val="22"/>
          <w:szCs w:val="22"/>
          <w:lang w:val="es"/>
        </w:rPr>
        <w:t xml:space="preserve">Robert M. </w:t>
      </w:r>
      <w:proofErr w:type="spellStart"/>
      <w:r w:rsidR="00DC5375" w:rsidRPr="00E367B2">
        <w:rPr>
          <w:i/>
          <w:iCs/>
          <w:sz w:val="22"/>
          <w:szCs w:val="22"/>
          <w:lang w:val="es"/>
        </w:rPr>
        <w:t>Cover</w:t>
      </w:r>
      <w:proofErr w:type="spellEnd"/>
      <w:r w:rsidR="00DC5375" w:rsidRPr="00E367B2">
        <w:rPr>
          <w:i/>
          <w:iCs/>
          <w:sz w:val="22"/>
          <w:szCs w:val="22"/>
          <w:lang w:val="es"/>
        </w:rPr>
        <w:t xml:space="preserve"> </w:t>
      </w:r>
      <w:proofErr w:type="spellStart"/>
      <w:r w:rsidR="00DC5375" w:rsidRPr="00E367B2">
        <w:rPr>
          <w:i/>
          <w:iCs/>
          <w:sz w:val="22"/>
          <w:szCs w:val="22"/>
          <w:lang w:val="es"/>
        </w:rPr>
        <w:t>Fellowship</w:t>
      </w:r>
      <w:proofErr w:type="spellEnd"/>
      <w:r w:rsidR="00DC5375" w:rsidRPr="00E367B2">
        <w:rPr>
          <w:sz w:val="22"/>
          <w:szCs w:val="22"/>
          <w:lang w:val="es"/>
        </w:rPr>
        <w:t xml:space="preserve"> en enseñanza clí</w:t>
      </w:r>
      <w:r w:rsidR="000F3786" w:rsidRPr="00E367B2">
        <w:rPr>
          <w:sz w:val="22"/>
          <w:szCs w:val="22"/>
          <w:lang w:val="es"/>
        </w:rPr>
        <w:t>nica jurídica de la escuela de Derecho de la U</w:t>
      </w:r>
      <w:r w:rsidR="00DC5375" w:rsidRPr="00E367B2">
        <w:rPr>
          <w:sz w:val="22"/>
          <w:szCs w:val="22"/>
          <w:lang w:val="es"/>
        </w:rPr>
        <w:t>niversidad Yale</w:t>
      </w:r>
      <w:r w:rsidR="000E3FFC" w:rsidRPr="00E367B2">
        <w:rPr>
          <w:sz w:val="22"/>
          <w:szCs w:val="22"/>
          <w:lang w:val="es"/>
        </w:rPr>
        <w:t xml:space="preserve"> donde trabajó en varias clínicas</w:t>
      </w:r>
      <w:r w:rsidR="00DC5375" w:rsidRPr="00E367B2">
        <w:rPr>
          <w:sz w:val="22"/>
          <w:szCs w:val="22"/>
          <w:lang w:val="es"/>
        </w:rPr>
        <w:t xml:space="preserve"> jurídicas</w:t>
      </w:r>
      <w:r w:rsidR="000E3FFC" w:rsidRPr="00E367B2">
        <w:rPr>
          <w:sz w:val="22"/>
          <w:szCs w:val="22"/>
          <w:lang w:val="es"/>
        </w:rPr>
        <w:t xml:space="preserve"> y profundizó sus conocimientos de pedagogía clínica y enseñanza </w:t>
      </w:r>
      <w:r w:rsidR="00DC5375" w:rsidRPr="00E367B2">
        <w:rPr>
          <w:sz w:val="22"/>
          <w:szCs w:val="22"/>
          <w:lang w:val="es"/>
        </w:rPr>
        <w:t>experiencial</w:t>
      </w:r>
      <w:r w:rsidR="000E3FFC" w:rsidRPr="00E367B2">
        <w:rPr>
          <w:sz w:val="22"/>
          <w:szCs w:val="22"/>
          <w:lang w:val="es"/>
        </w:rPr>
        <w:t>.</w:t>
      </w:r>
      <w:r w:rsidRPr="00E367B2">
        <w:rPr>
          <w:sz w:val="22"/>
          <w:szCs w:val="22"/>
          <w:lang w:val="es"/>
        </w:rPr>
        <w:t xml:space="preserve"> Licenciatura </w:t>
      </w:r>
      <w:proofErr w:type="spellStart"/>
      <w:r w:rsidRPr="00E367B2">
        <w:rPr>
          <w:sz w:val="22"/>
          <w:szCs w:val="22"/>
          <w:lang w:val="es"/>
        </w:rPr>
        <w:t>Unive</w:t>
      </w:r>
      <w:r w:rsidR="009F62BE">
        <w:rPr>
          <w:sz w:val="22"/>
          <w:szCs w:val="22"/>
          <w:lang w:val="es"/>
        </w:rPr>
        <w:t>r</w:t>
      </w:r>
      <w:r w:rsidRPr="00E367B2">
        <w:rPr>
          <w:sz w:val="22"/>
          <w:szCs w:val="22"/>
          <w:lang w:val="es"/>
        </w:rPr>
        <w:t>sity</w:t>
      </w:r>
      <w:proofErr w:type="spellEnd"/>
      <w:r w:rsidRPr="00E367B2">
        <w:rPr>
          <w:sz w:val="22"/>
          <w:szCs w:val="22"/>
          <w:lang w:val="es"/>
        </w:rPr>
        <w:t xml:space="preserve"> of California, Santa Cruz y Doctorado en Leyes (JD) Santa Clara </w:t>
      </w:r>
      <w:proofErr w:type="spellStart"/>
      <w:r w:rsidRPr="00E367B2">
        <w:rPr>
          <w:sz w:val="22"/>
          <w:szCs w:val="22"/>
          <w:lang w:val="es"/>
        </w:rPr>
        <w:t>University</w:t>
      </w:r>
      <w:proofErr w:type="spellEnd"/>
    </w:p>
    <w:p w14:paraId="6BBD2F09" w14:textId="77777777" w:rsidR="00247AB8" w:rsidRPr="00E367B2" w:rsidRDefault="00247AB8" w:rsidP="00E367B2">
      <w:pPr>
        <w:shd w:val="clear" w:color="auto" w:fill="FFFFFF"/>
        <w:spacing w:after="100" w:afterAutospacing="1" w:line="240" w:lineRule="auto"/>
        <w:jc w:val="both"/>
        <w:rPr>
          <w:rFonts w:ascii="Times New Roman" w:eastAsia="Times New Roman" w:hAnsi="Times New Roman" w:cs="Times New Roman"/>
          <w:lang w:val="es-ES"/>
        </w:rPr>
      </w:pPr>
    </w:p>
    <w:sectPr w:rsidR="00247AB8" w:rsidRPr="00E367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aunPenh">
    <w:altName w:val="DaunPenh"/>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olBoran">
    <w:altName w:val="MoolBoran"/>
    <w:charset w:val="00"/>
    <w:family w:val="swiss"/>
    <w:pitch w:val="variable"/>
    <w:sig w:usb0="80000003" w:usb1="00000000" w:usb2="0001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39A7"/>
    <w:rsid w:val="00047624"/>
    <w:rsid w:val="000E3FFC"/>
    <w:rsid w:val="000F3786"/>
    <w:rsid w:val="00247AB8"/>
    <w:rsid w:val="002E461B"/>
    <w:rsid w:val="003B2F83"/>
    <w:rsid w:val="00452DA1"/>
    <w:rsid w:val="00454FC3"/>
    <w:rsid w:val="004E6483"/>
    <w:rsid w:val="004E6DD5"/>
    <w:rsid w:val="00992FD9"/>
    <w:rsid w:val="009F62BE"/>
    <w:rsid w:val="00A739A7"/>
    <w:rsid w:val="00AA32D1"/>
    <w:rsid w:val="00C146E2"/>
    <w:rsid w:val="00D65905"/>
    <w:rsid w:val="00DA79C6"/>
    <w:rsid w:val="00DC5375"/>
    <w:rsid w:val="00E367B2"/>
    <w:rsid w:val="00F25F95"/>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913A8"/>
  <w15:chartTrackingRefBased/>
  <w15:docId w15:val="{43BAC767-96AD-410A-A637-4FFAD65C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739A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47AB8"/>
    <w:rPr>
      <w:color w:val="0000FF"/>
      <w:u w:val="single"/>
    </w:rPr>
  </w:style>
  <w:style w:type="character" w:styleId="Emphasis">
    <w:name w:val="Emphasis"/>
    <w:basedOn w:val="DefaultParagraphFont"/>
    <w:uiPriority w:val="20"/>
    <w:qFormat/>
    <w:rsid w:val="00247AB8"/>
    <w:rPr>
      <w:i/>
      <w:iCs/>
    </w:rPr>
  </w:style>
  <w:style w:type="character" w:customStyle="1" w:styleId="Mencinsinresolver1">
    <w:name w:val="Mención sin resolver1"/>
    <w:basedOn w:val="DefaultParagraphFont"/>
    <w:uiPriority w:val="99"/>
    <w:semiHidden/>
    <w:unhideWhenUsed/>
    <w:rsid w:val="002E4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68770">
      <w:bodyDiv w:val="1"/>
      <w:marLeft w:val="0"/>
      <w:marRight w:val="0"/>
      <w:marTop w:val="0"/>
      <w:marBottom w:val="0"/>
      <w:divBdr>
        <w:top w:val="none" w:sz="0" w:space="0" w:color="auto"/>
        <w:left w:val="none" w:sz="0" w:space="0" w:color="auto"/>
        <w:bottom w:val="none" w:sz="0" w:space="0" w:color="auto"/>
        <w:right w:val="none" w:sz="0" w:space="0" w:color="auto"/>
      </w:divBdr>
    </w:div>
    <w:div w:id="969215238">
      <w:bodyDiv w:val="1"/>
      <w:marLeft w:val="0"/>
      <w:marRight w:val="0"/>
      <w:marTop w:val="0"/>
      <w:marBottom w:val="0"/>
      <w:divBdr>
        <w:top w:val="none" w:sz="0" w:space="0" w:color="auto"/>
        <w:left w:val="none" w:sz="0" w:space="0" w:color="auto"/>
        <w:bottom w:val="none" w:sz="0" w:space="0" w:color="auto"/>
        <w:right w:val="none" w:sz="0" w:space="0" w:color="auto"/>
      </w:divBdr>
      <w:divsChild>
        <w:div w:id="333998296">
          <w:marLeft w:val="0"/>
          <w:marRight w:val="0"/>
          <w:marTop w:val="0"/>
          <w:marBottom w:val="0"/>
          <w:divBdr>
            <w:top w:val="none" w:sz="0" w:space="0" w:color="auto"/>
            <w:left w:val="none" w:sz="0" w:space="0" w:color="auto"/>
            <w:bottom w:val="none" w:sz="0" w:space="0" w:color="auto"/>
            <w:right w:val="none" w:sz="0" w:space="0" w:color="auto"/>
          </w:divBdr>
        </w:div>
        <w:div w:id="1298605660">
          <w:marLeft w:val="0"/>
          <w:marRight w:val="0"/>
          <w:marTop w:val="0"/>
          <w:marBottom w:val="0"/>
          <w:divBdr>
            <w:top w:val="none" w:sz="0" w:space="0" w:color="auto"/>
            <w:left w:val="none" w:sz="0" w:space="0" w:color="auto"/>
            <w:bottom w:val="none" w:sz="0" w:space="0" w:color="auto"/>
            <w:right w:val="none" w:sz="0" w:space="0" w:color="auto"/>
          </w:divBdr>
        </w:div>
      </w:divsChild>
    </w:div>
    <w:div w:id="10402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rathod@wcl.american.ed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rge.martinez@law.unm.edu" TargetMode="External"/><Relationship Id="rId5" Type="http://schemas.openxmlformats.org/officeDocument/2006/relationships/styles" Target="styles.xml"/><Relationship Id="rId15" Type="http://schemas.openxmlformats.org/officeDocument/2006/relationships/hyperlink" Target="mailto:Evelyn.cruz@asu.edu" TargetMode="Externa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hyperlink" Target="mailto:herrera@law.tamu.edu"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4E4F440AF35448FFDA07A9FF0F2BB" ma:contentTypeVersion="13" ma:contentTypeDescription="Create a new document." ma:contentTypeScope="" ma:versionID="2ceca7be5887b4daf738a6451d143b85">
  <xsd:schema xmlns:xsd="http://www.w3.org/2001/XMLSchema" xmlns:xs="http://www.w3.org/2001/XMLSchema" xmlns:p="http://schemas.microsoft.com/office/2006/metadata/properties" xmlns:ns3="79188fb5-c7dd-493c-aef9-fff13edf2f39" xmlns:ns4="bfaaf618-5ad6-4d7b-831b-5940f4ddb5c5" targetNamespace="http://schemas.microsoft.com/office/2006/metadata/properties" ma:root="true" ma:fieldsID="33e8d888fd14e258252b765169664e23" ns3:_="" ns4:_="">
    <xsd:import namespace="79188fb5-c7dd-493c-aef9-fff13edf2f39"/>
    <xsd:import namespace="bfaaf618-5ad6-4d7b-831b-5940f4ddb5c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188fb5-c7dd-493c-aef9-fff13edf2f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aaf618-5ad6-4d7b-831b-5940f4ddb5c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1E01F-DABF-4C52-9B87-CBB22CEA2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188fb5-c7dd-493c-aef9-fff13edf2f39"/>
    <ds:schemaRef ds:uri="bfaaf618-5ad6-4d7b-831b-5940f4ddb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EEE1A-A129-41C4-9E90-E84A53EE84F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086FC3D-ED47-48E2-BB9A-8A042904D8E8}">
  <ds:schemaRefs>
    <ds:schemaRef ds:uri="http://schemas.microsoft.com/sharepoint/v3/contenttype/forms"/>
  </ds:schemaRefs>
</ds:datastoreItem>
</file>

<file path=customXml/itemProps4.xml><?xml version="1.0" encoding="utf-8"?>
<ds:datastoreItem xmlns:ds="http://schemas.openxmlformats.org/officeDocument/2006/customXml" ds:itemID="{32193298-C7C6-4CB5-880D-4FB88DC7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749</Words>
  <Characters>4272</Characters>
  <Application>Microsoft Office Word</Application>
  <DocSecurity>0</DocSecurity>
  <Lines>35</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Cruz</dc:creator>
  <cp:keywords/>
  <dc:description/>
  <cp:lastModifiedBy>Nicole Anderson</cp:lastModifiedBy>
  <cp:revision>2</cp:revision>
  <dcterms:created xsi:type="dcterms:W3CDTF">2021-01-11T21:36:00Z</dcterms:created>
  <dcterms:modified xsi:type="dcterms:W3CDTF">2021-01-11T21:36:00Z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0x010100F7E4E4F440AF35448FFDA07A9FF0F2BB</vt:lpwstr>
  </property>
</Properties>
</file>